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Ind w:w="-252" w:type="dxa"/>
        <w:tblLook w:val="0000" w:firstRow="0" w:lastRow="0" w:firstColumn="0" w:lastColumn="0" w:noHBand="0" w:noVBand="0"/>
      </w:tblPr>
      <w:tblGrid>
        <w:gridCol w:w="4680"/>
        <w:gridCol w:w="5850"/>
      </w:tblGrid>
      <w:tr w:rsidR="00C443D5" w:rsidRPr="00876C5B" w:rsidTr="00B456DF">
        <w:trPr>
          <w:trHeight w:val="708"/>
        </w:trPr>
        <w:tc>
          <w:tcPr>
            <w:tcW w:w="4680" w:type="dxa"/>
          </w:tcPr>
          <w:p w:rsidR="00C443D5" w:rsidRPr="00876C5B" w:rsidRDefault="00C443D5" w:rsidP="00B456DF">
            <w:pPr>
              <w:spacing w:line="320" w:lineRule="atLeast"/>
              <w:jc w:val="center"/>
              <w:rPr>
                <w:b/>
                <w:bCs/>
                <w:color w:val="000000" w:themeColor="text1"/>
                <w:spacing w:val="-8"/>
                <w:sz w:val="28"/>
                <w:szCs w:val="28"/>
              </w:rPr>
            </w:pPr>
            <w:r w:rsidRPr="00876C5B">
              <w:rPr>
                <w:color w:val="000000" w:themeColor="text1"/>
                <w:sz w:val="28"/>
                <w:szCs w:val="28"/>
              </w:rPr>
              <w:br w:type="page"/>
            </w:r>
            <w:r w:rsidRPr="00876C5B">
              <w:rPr>
                <w:b/>
                <w:bCs/>
                <w:color w:val="000000" w:themeColor="text1"/>
                <w:spacing w:val="-8"/>
                <w:sz w:val="28"/>
                <w:szCs w:val="28"/>
              </w:rPr>
              <w:t>CÔNG TY ĐẤU GIÁ HỢP DANH</w:t>
            </w:r>
          </w:p>
          <w:p w:rsidR="00C443D5" w:rsidRPr="00876C5B" w:rsidRDefault="00C443D5" w:rsidP="00B456DF">
            <w:pPr>
              <w:spacing w:line="320" w:lineRule="atLeast"/>
              <w:jc w:val="center"/>
              <w:rPr>
                <w:b/>
                <w:bCs/>
                <w:color w:val="000000" w:themeColor="text1"/>
                <w:sz w:val="28"/>
                <w:szCs w:val="28"/>
                <w:lang w:val="en-AU"/>
              </w:rPr>
            </w:pPr>
            <w:r>
              <w:rPr>
                <w:noProof/>
                <w:color w:val="000000" w:themeColor="text1"/>
                <w:sz w:val="28"/>
                <w:szCs w:val="28"/>
              </w:rPr>
              <mc:AlternateContent>
                <mc:Choice Requires="wps">
                  <w:drawing>
                    <wp:anchor distT="4294967295" distB="4294967295" distL="114300" distR="114300" simplePos="0" relativeHeight="251657216" behindDoc="0" locked="0" layoutInCell="1" allowOverlap="1">
                      <wp:simplePos x="0" y="0"/>
                      <wp:positionH relativeFrom="column">
                        <wp:posOffset>988695</wp:posOffset>
                      </wp:positionH>
                      <wp:positionV relativeFrom="paragraph">
                        <wp:posOffset>207644</wp:posOffset>
                      </wp:positionV>
                      <wp:extent cx="954405" cy="0"/>
                      <wp:effectExtent l="0" t="0" r="361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999A8"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85pt,16.35pt" to="15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ZUGg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Yprn6RQjejtKSHG7Z6zzH7nuUZiUWAoVXCMFOT47D8oB&#10;eoOEbaU3QsrYeanQELgn03jBaSlYOAwwZ9t9JS06kpCd+As2ANkDzOqDYpGs44Str3NPhLzMAS9V&#10;4INKQM51dgnHt0W6WM/X83yUT2brUZ7W9ejDpspHs032flq/q6uqzr4HaVledIIxroK6W1Cz/O+C&#10;cH0yl4jdo3q3IXlkjyWC2Nt/FB1bGbp3ycFes/PWBjdCVyGbEXx9RyH8v64j6udrX/0AAAD//wMA&#10;UEsDBBQABgAIAAAAIQA7tNn33AAAAAkBAAAPAAAAZHJzL2Rvd25yZXYueG1sTI9BT8MwDIXvSPyH&#10;yEhcJpbSahsqTScE9MaFwcTVa0xb0Thdk22FX48RBzhZz356/l6xnlyvjjSGzrOB63kCirj2tuPG&#10;wOtLdXUDKkRki71nMvBJAdbl+VmBufUnfqbjJjZKQjjkaKCNcci1DnVLDsPcD8Rye/ejwyhybLQd&#10;8SThrtdpkiy1w47lQ4sD3bdUf2wOzkCotrSvvmb1LHnLGk/p/uHpEY25vJjubkFFmuKfGX7wBR1K&#10;Ydr5A9ugetGLxUqsBrJUphiyZCnldr8LXRb6f4PyGwAA//8DAFBLAQItABQABgAIAAAAIQC2gziS&#10;/gAAAOEBAAATAAAAAAAAAAAAAAAAAAAAAABbQ29udGVudF9UeXBlc10ueG1sUEsBAi0AFAAGAAgA&#10;AAAhADj9If/WAAAAlAEAAAsAAAAAAAAAAAAAAAAALwEAAF9yZWxzLy5yZWxzUEsBAi0AFAAGAAgA&#10;AAAhAE3PFlQaAgAANQQAAA4AAAAAAAAAAAAAAAAALgIAAGRycy9lMm9Eb2MueG1sUEsBAi0AFAAG&#10;AAgAAAAhADu02ffcAAAACQEAAA8AAAAAAAAAAAAAAAAAdAQAAGRycy9kb3ducmV2LnhtbFBLBQYA&#10;AAAABAAEAPMAAAB9BQAAAAA=&#10;"/>
                  </w:pict>
                </mc:Fallback>
              </mc:AlternateContent>
            </w:r>
            <w:r w:rsidRPr="00876C5B">
              <w:rPr>
                <w:b/>
                <w:bCs/>
                <w:color w:val="000000" w:themeColor="text1"/>
                <w:sz w:val="28"/>
                <w:szCs w:val="28"/>
              </w:rPr>
              <w:t>CHUỖI GIÁ TRỊ</w:t>
            </w:r>
          </w:p>
        </w:tc>
        <w:tc>
          <w:tcPr>
            <w:tcW w:w="5850" w:type="dxa"/>
          </w:tcPr>
          <w:p w:rsidR="00C443D5" w:rsidRPr="00876C5B" w:rsidRDefault="00C443D5" w:rsidP="00B456DF">
            <w:pPr>
              <w:pStyle w:val="BodyText"/>
              <w:spacing w:line="320" w:lineRule="atLeast"/>
              <w:jc w:val="center"/>
              <w:rPr>
                <w:rFonts w:ascii="Times New Roman" w:hAnsi="Times New Roman"/>
                <w:b/>
                <w:bCs/>
                <w:color w:val="000000" w:themeColor="text1"/>
                <w:spacing w:val="-16"/>
              </w:rPr>
            </w:pPr>
            <w:r w:rsidRPr="00876C5B">
              <w:rPr>
                <w:rFonts w:ascii="Times New Roman" w:hAnsi="Times New Roman"/>
                <w:b/>
                <w:bCs/>
                <w:color w:val="000000" w:themeColor="text1"/>
                <w:spacing w:val="-16"/>
              </w:rPr>
              <w:t>CỘNG HÒA XÃ HỘI CHỦ NGHĨA VIỆT NAM</w:t>
            </w:r>
          </w:p>
          <w:p w:rsidR="00C443D5" w:rsidRPr="00876C5B" w:rsidRDefault="00C443D5" w:rsidP="00B456DF">
            <w:pPr>
              <w:autoSpaceDE w:val="0"/>
              <w:autoSpaceDN w:val="0"/>
              <w:spacing w:line="320" w:lineRule="atLeast"/>
              <w:jc w:val="center"/>
              <w:rPr>
                <w:color w:val="000000" w:themeColor="text1"/>
                <w:sz w:val="28"/>
                <w:szCs w:val="28"/>
                <w:lang w:val="en-AU"/>
              </w:rPr>
            </w:pPr>
            <w:r>
              <w:rPr>
                <w:b/>
                <w:bCs/>
                <w:noProof/>
                <w:color w:val="000000" w:themeColor="text1"/>
                <w:spacing w:val="-16"/>
              </w:rPr>
              <mc:AlternateContent>
                <mc:Choice Requires="wps">
                  <w:drawing>
                    <wp:anchor distT="4294967295" distB="4294967295" distL="114300" distR="114300" simplePos="0" relativeHeight="251658240" behindDoc="0" locked="0" layoutInCell="1" allowOverlap="1">
                      <wp:simplePos x="0" y="0"/>
                      <wp:positionH relativeFrom="column">
                        <wp:posOffset>1016000</wp:posOffset>
                      </wp:positionH>
                      <wp:positionV relativeFrom="paragraph">
                        <wp:posOffset>236219</wp:posOffset>
                      </wp:positionV>
                      <wp:extent cx="1525905" cy="0"/>
                      <wp:effectExtent l="0" t="0" r="361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5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D51F5"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pt,18.6pt" to="200.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FR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sk8nWBEb76ElLdEY53/zHWPglFhKVSQjZTk+Ox8&#10;IELKW0g4VnotpIytlwoNFZ4DeExwWgoWnCHM2f2ulhYdSRie+MWqwPMYZvVBsQjWccJWV9sTIS82&#10;XC5VwINSgM7VukzHj3k6X81Ws2JU5NPVqEibZvRpXRej6Tr7OGk+NHXdZD8DtawoO8EYV4HdbVKz&#10;4u8m4fpmLjN2n9W7DMlb9KgXkL39I+nYy9C+yyDsNDtv7K3HMJwx+PqQwvQ/7sF+fO7LXwAAAP//&#10;AwBQSwMEFAAGAAgAAAAhAK0oj7TcAAAACQEAAA8AAABkcnMvZG93bnJldi54bWxMj8FOwzAQRO9I&#10;/IO1SFyq1iZBLQpxKgTkxoUC4rpNliQiXqex2wa+nkU9wHFmR7Nv8vXkenWgMXSeLVwtDCjiytcd&#10;NxZeX8r5DagQkWvsPZOFLwqwLs7Pcsxqf+RnOmxio6SEQ4YW2hiHTOtQteQwLPxALLcPPzqMIsdG&#10;1yMepdz1OjFmqR12LB9aHOi+pepzs3cWQvlGu/J7Vs3Me9p4SnYPT49o7eXFdHcLKtIU/8Lwiy/o&#10;UAjT1u+5DqoXvTSyJVpIVwkoCVwbk4Langxd5Pr/guIHAAD//wMAUEsBAi0AFAAGAAgAAAAhALaD&#10;OJL+AAAA4QEAABMAAAAAAAAAAAAAAAAAAAAAAFtDb250ZW50X1R5cGVzXS54bWxQSwECLQAUAAYA&#10;CAAAACEAOP0h/9YAAACUAQAACwAAAAAAAAAAAAAAAAAvAQAAX3JlbHMvLnJlbHNQSwECLQAUAAYA&#10;CAAAACEABSGhURwCAAA2BAAADgAAAAAAAAAAAAAAAAAuAgAAZHJzL2Uyb0RvYy54bWxQSwECLQAU&#10;AAYACAAAACEArSiPtNwAAAAJAQAADwAAAAAAAAAAAAAAAAB2BAAAZHJzL2Rvd25yZXYueG1sUEsF&#10;BgAAAAAEAAQA8wAAAH8FAAAAAA==&#10;"/>
                  </w:pict>
                </mc:Fallback>
              </mc:AlternateContent>
            </w:r>
            <w:r w:rsidRPr="00876C5B">
              <w:rPr>
                <w:b/>
                <w:bCs/>
                <w:color w:val="000000" w:themeColor="text1"/>
                <w:sz w:val="28"/>
                <w:szCs w:val="28"/>
              </w:rPr>
              <w:t>Độc lập - Tự do - Hạnh phúc</w:t>
            </w:r>
          </w:p>
        </w:tc>
      </w:tr>
      <w:tr w:rsidR="00C443D5" w:rsidRPr="0044258C" w:rsidTr="00B456DF">
        <w:trPr>
          <w:trHeight w:val="585"/>
        </w:trPr>
        <w:tc>
          <w:tcPr>
            <w:tcW w:w="4680" w:type="dxa"/>
            <w:vAlign w:val="center"/>
          </w:tcPr>
          <w:p w:rsidR="00C443D5" w:rsidRPr="0044258C" w:rsidRDefault="00C443D5" w:rsidP="004860D6">
            <w:pPr>
              <w:autoSpaceDE w:val="0"/>
              <w:autoSpaceDN w:val="0"/>
              <w:spacing w:before="60" w:after="60" w:line="320" w:lineRule="atLeast"/>
              <w:jc w:val="center"/>
              <w:rPr>
                <w:color w:val="000000" w:themeColor="text1"/>
                <w:sz w:val="28"/>
                <w:szCs w:val="28"/>
                <w:lang w:val="en-AU"/>
              </w:rPr>
            </w:pPr>
            <w:r w:rsidRPr="0044258C">
              <w:rPr>
                <w:color w:val="000000" w:themeColor="text1"/>
                <w:sz w:val="28"/>
                <w:szCs w:val="28"/>
              </w:rPr>
              <w:t>Số:</w:t>
            </w:r>
            <w:r>
              <w:rPr>
                <w:color w:val="000000" w:themeColor="text1"/>
                <w:sz w:val="28"/>
                <w:szCs w:val="28"/>
              </w:rPr>
              <w:t xml:space="preserve"> </w:t>
            </w:r>
            <w:r w:rsidR="00650D20">
              <w:rPr>
                <w:color w:val="000000" w:themeColor="text1"/>
                <w:sz w:val="28"/>
                <w:szCs w:val="28"/>
              </w:rPr>
              <w:t>4</w:t>
            </w:r>
            <w:r w:rsidR="004860D6">
              <w:rPr>
                <w:color w:val="000000" w:themeColor="text1"/>
                <w:sz w:val="28"/>
                <w:szCs w:val="28"/>
              </w:rPr>
              <w:t>7</w:t>
            </w:r>
            <w:r w:rsidRPr="0044258C">
              <w:rPr>
                <w:color w:val="000000" w:themeColor="text1"/>
                <w:sz w:val="28"/>
                <w:szCs w:val="28"/>
              </w:rPr>
              <w:t>/TB-DVĐG</w:t>
            </w:r>
          </w:p>
        </w:tc>
        <w:tc>
          <w:tcPr>
            <w:tcW w:w="5850" w:type="dxa"/>
            <w:vAlign w:val="center"/>
          </w:tcPr>
          <w:p w:rsidR="00C443D5" w:rsidRPr="0044258C" w:rsidRDefault="00C443D5" w:rsidP="00B456DF">
            <w:pPr>
              <w:pStyle w:val="Heading1"/>
              <w:spacing w:before="60" w:after="60" w:line="320" w:lineRule="atLeast"/>
              <w:rPr>
                <w:rFonts w:ascii="Times New Roman" w:hAnsi="Times New Roman"/>
                <w:b w:val="0"/>
                <w:bCs w:val="0"/>
                <w:i/>
                <w:iCs/>
                <w:color w:val="000000" w:themeColor="text1"/>
              </w:rPr>
            </w:pPr>
          </w:p>
          <w:p w:rsidR="00C443D5" w:rsidRPr="0044258C" w:rsidRDefault="00C443D5" w:rsidP="00650D20">
            <w:pPr>
              <w:pStyle w:val="Heading1"/>
              <w:spacing w:before="60" w:after="60" w:line="320" w:lineRule="atLeast"/>
              <w:ind w:right="258"/>
              <w:jc w:val="right"/>
              <w:rPr>
                <w:rFonts w:ascii="Times New Roman" w:hAnsi="Times New Roman"/>
                <w:b w:val="0"/>
                <w:bCs w:val="0"/>
                <w:i/>
                <w:iCs/>
                <w:color w:val="000000" w:themeColor="text1"/>
              </w:rPr>
            </w:pPr>
            <w:r w:rsidRPr="0044258C">
              <w:rPr>
                <w:rFonts w:ascii="Times New Roman" w:hAnsi="Times New Roman"/>
                <w:b w:val="0"/>
                <w:bCs w:val="0"/>
                <w:i/>
                <w:iCs/>
                <w:color w:val="000000" w:themeColor="text1"/>
              </w:rPr>
              <w:t>Huế, ngày</w:t>
            </w:r>
            <w:r>
              <w:rPr>
                <w:rFonts w:ascii="Times New Roman" w:hAnsi="Times New Roman"/>
                <w:b w:val="0"/>
                <w:bCs w:val="0"/>
                <w:i/>
                <w:iCs/>
                <w:color w:val="000000" w:themeColor="text1"/>
              </w:rPr>
              <w:t xml:space="preserve"> </w:t>
            </w:r>
            <w:r w:rsidR="00650D20">
              <w:rPr>
                <w:rFonts w:ascii="Times New Roman" w:hAnsi="Times New Roman"/>
                <w:b w:val="0"/>
                <w:bCs w:val="0"/>
                <w:i/>
                <w:iCs/>
                <w:color w:val="000000" w:themeColor="text1"/>
              </w:rPr>
              <w:t>28</w:t>
            </w:r>
            <w:r>
              <w:rPr>
                <w:rFonts w:ascii="Times New Roman" w:hAnsi="Times New Roman"/>
                <w:b w:val="0"/>
                <w:bCs w:val="0"/>
                <w:i/>
                <w:iCs/>
                <w:color w:val="000000" w:themeColor="text1"/>
              </w:rPr>
              <w:t xml:space="preserve"> </w:t>
            </w:r>
            <w:r w:rsidRPr="0044258C">
              <w:rPr>
                <w:rFonts w:ascii="Times New Roman" w:hAnsi="Times New Roman"/>
                <w:b w:val="0"/>
                <w:bCs w:val="0"/>
                <w:i/>
                <w:iCs/>
                <w:color w:val="000000" w:themeColor="text1"/>
              </w:rPr>
              <w:t xml:space="preserve">tháng </w:t>
            </w:r>
            <w:r w:rsidR="00650D20">
              <w:rPr>
                <w:rFonts w:ascii="Times New Roman" w:hAnsi="Times New Roman"/>
                <w:b w:val="0"/>
                <w:bCs w:val="0"/>
                <w:i/>
                <w:iCs/>
                <w:color w:val="000000" w:themeColor="text1"/>
              </w:rPr>
              <w:t>3</w:t>
            </w:r>
            <w:r>
              <w:rPr>
                <w:rFonts w:ascii="Times New Roman" w:hAnsi="Times New Roman"/>
                <w:b w:val="0"/>
                <w:bCs w:val="0"/>
                <w:i/>
                <w:iCs/>
                <w:color w:val="000000" w:themeColor="text1"/>
              </w:rPr>
              <w:t xml:space="preserve"> </w:t>
            </w:r>
            <w:r w:rsidRPr="0044258C">
              <w:rPr>
                <w:rFonts w:ascii="Times New Roman" w:hAnsi="Times New Roman"/>
                <w:b w:val="0"/>
                <w:bCs w:val="0"/>
                <w:i/>
                <w:iCs/>
                <w:color w:val="000000" w:themeColor="text1"/>
              </w:rPr>
              <w:t>năm 20</w:t>
            </w:r>
            <w:r>
              <w:rPr>
                <w:rFonts w:ascii="Times New Roman" w:hAnsi="Times New Roman"/>
                <w:b w:val="0"/>
                <w:bCs w:val="0"/>
                <w:i/>
                <w:iCs/>
                <w:color w:val="000000" w:themeColor="text1"/>
              </w:rPr>
              <w:t>2</w:t>
            </w:r>
            <w:r w:rsidR="00B4398D">
              <w:rPr>
                <w:rFonts w:ascii="Times New Roman" w:hAnsi="Times New Roman"/>
                <w:b w:val="0"/>
                <w:bCs w:val="0"/>
                <w:i/>
                <w:iCs/>
                <w:color w:val="000000" w:themeColor="text1"/>
              </w:rPr>
              <w:t>5</w:t>
            </w:r>
          </w:p>
        </w:tc>
      </w:tr>
    </w:tbl>
    <w:p w:rsidR="00C443D5" w:rsidRPr="0044258C" w:rsidRDefault="00C443D5" w:rsidP="00C443D5">
      <w:pPr>
        <w:spacing w:before="360" w:after="60" w:line="320" w:lineRule="atLeast"/>
        <w:jc w:val="center"/>
        <w:rPr>
          <w:b/>
          <w:color w:val="000000" w:themeColor="text1"/>
          <w:sz w:val="38"/>
          <w:szCs w:val="28"/>
        </w:rPr>
      </w:pPr>
      <w:r w:rsidRPr="002774B6">
        <w:rPr>
          <w:b/>
          <w:color w:val="000000" w:themeColor="text1"/>
          <w:sz w:val="42"/>
          <w:szCs w:val="28"/>
        </w:rPr>
        <w:t>THÔNG BÁO</w:t>
      </w:r>
    </w:p>
    <w:p w:rsidR="00C443D5" w:rsidRPr="0044258C" w:rsidRDefault="00C443D5" w:rsidP="00C443D5">
      <w:pPr>
        <w:pStyle w:val="BodyText"/>
        <w:spacing w:before="60" w:after="60" w:line="320" w:lineRule="atLeast"/>
        <w:jc w:val="center"/>
        <w:rPr>
          <w:rFonts w:ascii="Times New Roman" w:hAnsi="Times New Roman"/>
          <w:b/>
          <w:color w:val="000000" w:themeColor="text1"/>
        </w:rPr>
      </w:pPr>
      <w:r>
        <w:rPr>
          <w:rFonts w:ascii="Times New Roman" w:hAnsi="Times New Roman"/>
          <w:b/>
          <w:color w:val="000000" w:themeColor="text1"/>
        </w:rPr>
        <w:t>Về việc đ</w:t>
      </w:r>
      <w:r w:rsidRPr="0044258C">
        <w:rPr>
          <w:rFonts w:ascii="Times New Roman" w:hAnsi="Times New Roman"/>
          <w:b/>
          <w:color w:val="000000" w:themeColor="text1"/>
        </w:rPr>
        <w:t xml:space="preserve">ấu giá </w:t>
      </w:r>
      <w:r>
        <w:rPr>
          <w:rFonts w:ascii="Times New Roman" w:hAnsi="Times New Roman"/>
          <w:b/>
          <w:color w:val="000000" w:themeColor="text1"/>
        </w:rPr>
        <w:t>q</w:t>
      </w:r>
      <w:r w:rsidRPr="009B7DCD">
        <w:rPr>
          <w:rFonts w:ascii="Times New Roman" w:hAnsi="Times New Roman"/>
          <w:b/>
          <w:color w:val="000000" w:themeColor="text1"/>
        </w:rPr>
        <w:t xml:space="preserve">uyền sử dụng đất gồm </w:t>
      </w:r>
      <w:r w:rsidR="004860D6" w:rsidRPr="004860D6">
        <w:rPr>
          <w:rFonts w:ascii="Times New Roman" w:hAnsi="Times New Roman"/>
          <w:b/>
          <w:color w:val="000000" w:themeColor="text1"/>
        </w:rPr>
        <w:t>09 lô đất xen ghép thôn Vĩnh Lương Khê (Lương Lộc) và 15 lô đất tại khu quy hoạch thôn Văn Giang (Đông B), xã Phú Lương, huyện Phú Vang, thành phố Huế</w:t>
      </w:r>
      <w:r>
        <w:rPr>
          <w:rFonts w:ascii="Times New Roman" w:hAnsi="Times New Roman"/>
          <w:b/>
          <w:color w:val="000000" w:themeColor="text1"/>
        </w:rPr>
        <w:t>.</w:t>
      </w:r>
    </w:p>
    <w:p w:rsidR="00C443D5" w:rsidRDefault="00C443D5" w:rsidP="00C443D5">
      <w:pPr>
        <w:pStyle w:val="BodyText"/>
        <w:spacing w:before="60" w:after="60" w:line="340" w:lineRule="atLeast"/>
        <w:ind w:firstLine="562"/>
        <w:rPr>
          <w:rFonts w:ascii="Times New Roman" w:hAnsi="Times New Roman"/>
          <w:color w:val="000000" w:themeColor="text1"/>
          <w:spacing w:val="-4"/>
        </w:rPr>
      </w:pPr>
    </w:p>
    <w:p w:rsidR="00C443D5" w:rsidRPr="009B7DCD" w:rsidRDefault="00C443D5" w:rsidP="008900F8">
      <w:pPr>
        <w:pStyle w:val="BodyText"/>
        <w:spacing w:before="40" w:after="40" w:line="360" w:lineRule="atLeast"/>
        <w:ind w:firstLine="561"/>
        <w:rPr>
          <w:rFonts w:ascii="Times New Roman" w:hAnsi="Times New Roman"/>
          <w:color w:val="000000" w:themeColor="text1"/>
        </w:rPr>
      </w:pPr>
      <w:r w:rsidRPr="009B7DCD">
        <w:rPr>
          <w:rFonts w:ascii="Times New Roman" w:hAnsi="Times New Roman"/>
          <w:color w:val="000000" w:themeColor="text1"/>
        </w:rPr>
        <w:t xml:space="preserve">Trung tâm Phát triển quỹ đất huyện Phú Vang phối hợp với Công ty đấu giá hợp danh Chuỗi Giá Trị tổ chức đấu giá quyền sử dụng đất gồm </w:t>
      </w:r>
      <w:r w:rsidR="000730EE" w:rsidRPr="000730EE">
        <w:rPr>
          <w:rFonts w:ascii="Times New Roman" w:hAnsi="Times New Roman"/>
          <w:color w:val="000000" w:themeColor="text1"/>
        </w:rPr>
        <w:t>09 lô đất xen ghép thôn Vĩnh Lương Khê (Lương Lộc) và 15 lô đất tại khu quy hoạch thôn Văn Giang (Đông B), xã Phú Lương, huyện Phú Vang, thành phố Huế</w:t>
      </w:r>
      <w:r w:rsidRPr="009B7DCD">
        <w:rPr>
          <w:rFonts w:ascii="Times New Roman" w:hAnsi="Times New Roman"/>
          <w:color w:val="000000" w:themeColor="text1"/>
        </w:rPr>
        <w:t>, cụ thể như sau:</w:t>
      </w:r>
    </w:p>
    <w:p w:rsidR="00C443D5" w:rsidRPr="0044258C" w:rsidRDefault="00C97FD3" w:rsidP="008900F8">
      <w:pPr>
        <w:spacing w:before="40" w:after="40" w:line="360" w:lineRule="atLeast"/>
        <w:ind w:firstLine="561"/>
        <w:jc w:val="both"/>
        <w:rPr>
          <w:b/>
          <w:color w:val="000000" w:themeColor="text1"/>
          <w:spacing w:val="2"/>
          <w:sz w:val="28"/>
          <w:szCs w:val="28"/>
        </w:rPr>
      </w:pPr>
      <w:r>
        <w:rPr>
          <w:b/>
          <w:color w:val="000000" w:themeColor="text1"/>
          <w:sz w:val="28"/>
          <w:szCs w:val="28"/>
        </w:rPr>
        <w:t>1</w:t>
      </w:r>
      <w:r w:rsidR="00C443D5" w:rsidRPr="0044258C">
        <w:rPr>
          <w:b/>
          <w:color w:val="000000" w:themeColor="text1"/>
          <w:sz w:val="28"/>
          <w:szCs w:val="28"/>
        </w:rPr>
        <w:t xml:space="preserve">. </w:t>
      </w:r>
      <w:r>
        <w:rPr>
          <w:b/>
          <w:color w:val="000000" w:themeColor="text1"/>
          <w:sz w:val="28"/>
          <w:szCs w:val="28"/>
        </w:rPr>
        <w:t>Tài sản đấu giá</w:t>
      </w:r>
      <w:r w:rsidR="00C443D5" w:rsidRPr="0044258C">
        <w:rPr>
          <w:b/>
          <w:color w:val="000000" w:themeColor="text1"/>
          <w:spacing w:val="2"/>
          <w:sz w:val="28"/>
          <w:szCs w:val="28"/>
        </w:rPr>
        <w:t>:</w:t>
      </w:r>
    </w:p>
    <w:p w:rsidR="00C443D5" w:rsidRPr="0044258C" w:rsidRDefault="00C97FD3" w:rsidP="008900F8">
      <w:pPr>
        <w:spacing w:before="40" w:after="40" w:line="360" w:lineRule="atLeast"/>
        <w:ind w:firstLine="561"/>
        <w:jc w:val="both"/>
        <w:rPr>
          <w:color w:val="000000" w:themeColor="text1"/>
          <w:spacing w:val="2"/>
          <w:sz w:val="28"/>
          <w:szCs w:val="28"/>
        </w:rPr>
      </w:pPr>
      <w:r>
        <w:rPr>
          <w:color w:val="000000" w:themeColor="text1"/>
          <w:spacing w:val="2"/>
          <w:sz w:val="28"/>
          <w:szCs w:val="28"/>
        </w:rPr>
        <w:t>-</w:t>
      </w:r>
      <w:r w:rsidR="00E178ED">
        <w:rPr>
          <w:color w:val="000000" w:themeColor="text1"/>
          <w:spacing w:val="2"/>
          <w:sz w:val="28"/>
          <w:szCs w:val="28"/>
        </w:rPr>
        <w:t xml:space="preserve"> </w:t>
      </w:r>
      <w:r w:rsidR="00C443D5" w:rsidRPr="0044258C">
        <w:rPr>
          <w:color w:val="000000" w:themeColor="text1"/>
          <w:spacing w:val="2"/>
          <w:sz w:val="28"/>
          <w:szCs w:val="28"/>
        </w:rPr>
        <w:t>Tên quỹ đất:</w:t>
      </w:r>
      <w:r w:rsidR="00C443D5">
        <w:rPr>
          <w:color w:val="000000" w:themeColor="text1"/>
          <w:spacing w:val="2"/>
          <w:sz w:val="28"/>
          <w:szCs w:val="28"/>
        </w:rPr>
        <w:t xml:space="preserve"> Quyền sử dụng đất </w:t>
      </w:r>
      <w:r w:rsidR="000730EE" w:rsidRPr="000730EE">
        <w:rPr>
          <w:color w:val="000000" w:themeColor="text1"/>
          <w:sz w:val="28"/>
          <w:szCs w:val="28"/>
          <w:lang w:val="en-GB"/>
        </w:rPr>
        <w:t>09 lô đất xen ghép thôn Vĩnh Lương Khê (Lương Lộc) và 15 lô đất tại khu quy hoạch thôn Văn Giang (Đông B), xã Phú Lương, huyện Phú Vang, thành phố Huế</w:t>
      </w:r>
      <w:r w:rsidR="002E26CD">
        <w:rPr>
          <w:color w:val="000000" w:themeColor="text1"/>
          <w:spacing w:val="2"/>
          <w:sz w:val="28"/>
          <w:szCs w:val="28"/>
        </w:rPr>
        <w:t>.</w:t>
      </w:r>
    </w:p>
    <w:p w:rsidR="00C443D5" w:rsidRDefault="00C97FD3" w:rsidP="008900F8">
      <w:pPr>
        <w:spacing w:before="40" w:after="40" w:line="360" w:lineRule="atLeast"/>
        <w:ind w:firstLine="561"/>
        <w:rPr>
          <w:bCs/>
          <w:color w:val="000000" w:themeColor="text1"/>
          <w:sz w:val="28"/>
          <w:szCs w:val="28"/>
        </w:rPr>
      </w:pPr>
      <w:r>
        <w:rPr>
          <w:sz w:val="28"/>
          <w:szCs w:val="28"/>
        </w:rPr>
        <w:t>-</w:t>
      </w:r>
      <w:r w:rsidR="00C443D5" w:rsidRPr="00060E82">
        <w:rPr>
          <w:sz w:val="28"/>
          <w:szCs w:val="28"/>
        </w:rPr>
        <w:t xml:space="preserve"> Diện tích quỹ đất: </w:t>
      </w:r>
      <w:r w:rsidR="000730EE" w:rsidRPr="000730EE">
        <w:rPr>
          <w:sz w:val="28"/>
          <w:szCs w:val="28"/>
        </w:rPr>
        <w:t>4.267,0</w:t>
      </w:r>
      <w:r w:rsidR="000730EE">
        <w:rPr>
          <w:b/>
        </w:rPr>
        <w:t xml:space="preserve"> </w:t>
      </w:r>
      <w:r w:rsidR="002D59FC">
        <w:rPr>
          <w:b/>
          <w:sz w:val="26"/>
          <w:szCs w:val="26"/>
          <w:lang w:val="af-ZA" w:eastAsia="af-ZA"/>
        </w:rPr>
        <w:t xml:space="preserve"> </w:t>
      </w:r>
      <w:r w:rsidR="00C443D5" w:rsidRPr="00F807A6">
        <w:rPr>
          <w:sz w:val="28"/>
          <w:szCs w:val="28"/>
        </w:rPr>
        <w:t>m</w:t>
      </w:r>
      <w:r w:rsidR="00C443D5" w:rsidRPr="00F807A6">
        <w:rPr>
          <w:bCs/>
          <w:sz w:val="28"/>
          <w:szCs w:val="28"/>
          <w:vertAlign w:val="superscript"/>
        </w:rPr>
        <w:t>2</w:t>
      </w:r>
    </w:p>
    <w:p w:rsidR="00C443D5" w:rsidRPr="0044258C" w:rsidRDefault="00C97FD3" w:rsidP="008900F8">
      <w:pPr>
        <w:pStyle w:val="BodyTextIndent"/>
        <w:spacing w:before="40" w:after="40" w:line="360" w:lineRule="atLeast"/>
        <w:ind w:left="0" w:firstLine="561"/>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C443D5" w:rsidRPr="0044258C">
        <w:rPr>
          <w:rFonts w:ascii="Times New Roman" w:hAnsi="Times New Roman"/>
          <w:color w:val="000000" w:themeColor="text1"/>
          <w:sz w:val="28"/>
          <w:szCs w:val="28"/>
        </w:rPr>
        <w:t xml:space="preserve"> Mục đích sử dụng đất: Đất ở;</w:t>
      </w:r>
    </w:p>
    <w:p w:rsidR="00C443D5" w:rsidRPr="0044258C" w:rsidRDefault="00C97FD3" w:rsidP="008900F8">
      <w:pPr>
        <w:pStyle w:val="BodyTextIndent"/>
        <w:spacing w:before="40" w:after="40" w:line="360" w:lineRule="atLeast"/>
        <w:ind w:left="0" w:firstLine="561"/>
        <w:jc w:val="both"/>
        <w:rPr>
          <w:rFonts w:ascii="Times New Roman" w:hAnsi="Times New Roman"/>
          <w:color w:val="000000" w:themeColor="text1"/>
          <w:spacing w:val="-8"/>
          <w:sz w:val="28"/>
          <w:szCs w:val="28"/>
        </w:rPr>
      </w:pPr>
      <w:r>
        <w:rPr>
          <w:rFonts w:ascii="Times New Roman" w:hAnsi="Times New Roman"/>
          <w:color w:val="000000" w:themeColor="text1"/>
          <w:spacing w:val="-8"/>
          <w:sz w:val="28"/>
          <w:szCs w:val="28"/>
        </w:rPr>
        <w:t>-</w:t>
      </w:r>
      <w:r w:rsidR="00C443D5" w:rsidRPr="00E5730B">
        <w:rPr>
          <w:rFonts w:ascii="Times New Roman" w:hAnsi="Times New Roman"/>
          <w:color w:val="000000" w:themeColor="text1"/>
          <w:sz w:val="28"/>
          <w:szCs w:val="28"/>
        </w:rPr>
        <w:t xml:space="preserve"> Hình thức sử dụng đất: Giao đất có thu tiền sử dụng đất.</w:t>
      </w:r>
    </w:p>
    <w:p w:rsidR="008900F8" w:rsidRDefault="00F86C38" w:rsidP="008900F8">
      <w:pPr>
        <w:tabs>
          <w:tab w:val="left" w:pos="2880"/>
        </w:tabs>
        <w:spacing w:before="40" w:after="40" w:line="360" w:lineRule="atLeast"/>
        <w:ind w:firstLine="284"/>
        <w:jc w:val="both"/>
        <w:rPr>
          <w:sz w:val="28"/>
          <w:szCs w:val="28"/>
          <w:lang w:val="nl-NL" w:eastAsia="af-ZA"/>
        </w:rPr>
      </w:pPr>
      <w:r w:rsidRPr="002507E3">
        <w:rPr>
          <w:bCs/>
          <w:color w:val="000000" w:themeColor="text1"/>
          <w:sz w:val="28"/>
          <w:szCs w:val="28"/>
        </w:rPr>
        <w:t>- G</w:t>
      </w:r>
      <w:r w:rsidRPr="00AE50E7">
        <w:rPr>
          <w:sz w:val="28"/>
          <w:szCs w:val="28"/>
          <w:lang w:val="nl-NL"/>
        </w:rPr>
        <w:t>iấy tờ về quyền sở hữu, quyền sử dụng tài sản đấu giá</w:t>
      </w:r>
      <w:r w:rsidR="002507E3" w:rsidRPr="004B4F82">
        <w:rPr>
          <w:sz w:val="28"/>
          <w:szCs w:val="28"/>
          <w:lang w:val="nl-NL"/>
        </w:rPr>
        <w:t xml:space="preserve">: </w:t>
      </w:r>
      <w:r w:rsidR="000730EE" w:rsidRPr="000730EE">
        <w:rPr>
          <w:sz w:val="28"/>
          <w:szCs w:val="28"/>
          <w:lang w:val="af-ZA"/>
        </w:rPr>
        <w:t>Quyết định số 4217/QĐ-UBND ngày 25/12/2024 của Ủy ban nhân dân huyện Phú Vang về việc phê duyệt phương án đấu giá chuyển nhượng quyền sử dụng đất; Quyết định số 329/QĐ-UBND ngày 19/02/2025 của Ủy ban nhân dân huyện Phú Vang về việc phê duyệt phương án đấu giá chuyển nhượng quyền sử dụng đất; Quyết định số 617/QĐ-UBND ngày 19/3/2025 của Ủy ban nhân dân huyện Phú Vang về việc phê duyệt sửa đổi Phương án đấu giá chuyển nhượng quyền sử dụng đất; Quyết định số 99/2024/QĐ- UBND ngày 31 tháng 12 năm 2024 của Uỷ ban nhân dân tỉnh Thừa Thiên Huế (nay là thành phố Huế) sửa đổi, bổ sung, bãi bỏ và kéo dài thời gian thực hiện Bảng giá các loại đất định kỳ 05 năm (2020-2024) trên địa bàn tỉnh Thừa Thiên Huế ban hành kèm theo Quyết định số 80/2019/QĐ- UBND ngày 21 tháng 12 năm 2019, Quyết định số 06/2023/QĐ- UBND ngày 03 tháng 02 năm 2023 của UBND tỉnh;</w:t>
      </w:r>
      <w:r w:rsidR="000730EE" w:rsidRPr="000730EE">
        <w:rPr>
          <w:sz w:val="28"/>
          <w:szCs w:val="28"/>
          <w:lang w:val="nl-NL" w:eastAsia="af-ZA"/>
        </w:rPr>
        <w:t xml:space="preserve"> Quyết định số  4235 /QĐ-UBND ngày 26/12/2024 của UBND huyện Phú Vang về việc quyết định đấu giá quyền sử dụng đất 30 lô đất tại khu quy hoạch dân cư thôn Văn Giang (Đông B), xã Phú Lương; Quyết định số 498/QĐ-UBND ngày 07/3/2025 của UBND huyện Phú Vang về việc quyết định đấu giá quyền sử dụng đất 09 lô đất tại khu quy hoạch dân cư thôn Vĩnh Lương Khê (Lương Lộc)</w:t>
      </w:r>
      <w:r w:rsidR="008900F8">
        <w:rPr>
          <w:sz w:val="28"/>
          <w:szCs w:val="28"/>
          <w:lang w:val="nl-NL" w:eastAsia="af-ZA"/>
        </w:rPr>
        <w:t>, xã Phú Lương, huyện Phú Vang.</w:t>
      </w:r>
    </w:p>
    <w:p w:rsidR="00C443D5" w:rsidRPr="002507E3" w:rsidRDefault="00C97FD3" w:rsidP="008900F8">
      <w:pPr>
        <w:tabs>
          <w:tab w:val="left" w:pos="2880"/>
        </w:tabs>
        <w:spacing w:before="40" w:after="40" w:line="340" w:lineRule="atLeast"/>
        <w:ind w:firstLine="284"/>
        <w:jc w:val="both"/>
        <w:rPr>
          <w:b/>
          <w:bCs/>
          <w:color w:val="000000" w:themeColor="text1"/>
          <w:sz w:val="28"/>
          <w:szCs w:val="28"/>
          <w:lang w:val="nl-NL"/>
        </w:rPr>
      </w:pPr>
      <w:r w:rsidRPr="002507E3">
        <w:rPr>
          <w:b/>
          <w:bCs/>
          <w:color w:val="000000" w:themeColor="text1"/>
          <w:sz w:val="28"/>
          <w:szCs w:val="28"/>
          <w:lang w:val="nl-NL"/>
        </w:rPr>
        <w:lastRenderedPageBreak/>
        <w:t>2</w:t>
      </w:r>
      <w:r w:rsidR="00C443D5" w:rsidRPr="002507E3">
        <w:rPr>
          <w:b/>
          <w:bCs/>
          <w:color w:val="000000" w:themeColor="text1"/>
          <w:sz w:val="28"/>
          <w:szCs w:val="28"/>
          <w:lang w:val="nl-NL"/>
        </w:rPr>
        <w:t xml:space="preserve">. </w:t>
      </w:r>
      <w:r w:rsidRPr="002507E3">
        <w:rPr>
          <w:b/>
          <w:bCs/>
          <w:color w:val="000000" w:themeColor="text1"/>
          <w:sz w:val="28"/>
          <w:szCs w:val="28"/>
          <w:lang w:val="nl-NL"/>
        </w:rPr>
        <w:t>Mức giá khởi điểm, tiền đặt trước</w:t>
      </w:r>
      <w:r w:rsidR="00E178ED" w:rsidRPr="002507E3">
        <w:rPr>
          <w:b/>
          <w:bCs/>
          <w:color w:val="000000" w:themeColor="text1"/>
          <w:sz w:val="28"/>
          <w:szCs w:val="28"/>
          <w:lang w:val="nl-NL"/>
        </w:rPr>
        <w:t>, bước giá</w:t>
      </w:r>
      <w:r w:rsidR="002F483F" w:rsidRPr="002507E3">
        <w:rPr>
          <w:b/>
          <w:bCs/>
          <w:color w:val="000000" w:themeColor="text1"/>
          <w:sz w:val="28"/>
          <w:szCs w:val="28"/>
          <w:lang w:val="nl-NL"/>
        </w:rPr>
        <w:t>, tiền mua hồ sơ</w:t>
      </w:r>
      <w:r w:rsidR="00444047" w:rsidRPr="002507E3">
        <w:rPr>
          <w:b/>
          <w:bCs/>
          <w:color w:val="000000" w:themeColor="text1"/>
          <w:sz w:val="28"/>
          <w:szCs w:val="28"/>
          <w:lang w:val="nl-NL"/>
        </w:rPr>
        <w:t xml:space="preserve"> </w:t>
      </w:r>
      <w:r w:rsidR="002F483F" w:rsidRPr="002507E3">
        <w:rPr>
          <w:b/>
          <w:bCs/>
          <w:color w:val="000000" w:themeColor="text1"/>
          <w:sz w:val="28"/>
          <w:szCs w:val="28"/>
          <w:lang w:val="nl-NL"/>
        </w:rPr>
        <w:t>mời tham gia</w:t>
      </w:r>
      <w:r w:rsidR="00444047" w:rsidRPr="002507E3">
        <w:rPr>
          <w:b/>
          <w:bCs/>
          <w:color w:val="000000" w:themeColor="text1"/>
          <w:sz w:val="28"/>
          <w:szCs w:val="28"/>
          <w:lang w:val="nl-NL"/>
        </w:rPr>
        <w:t xml:space="preserve"> đấu giá</w:t>
      </w:r>
      <w:r w:rsidR="00C443D5" w:rsidRPr="002507E3">
        <w:rPr>
          <w:b/>
          <w:bCs/>
          <w:color w:val="000000" w:themeColor="text1"/>
          <w:sz w:val="28"/>
          <w:szCs w:val="28"/>
          <w:lang w:val="nl-NL"/>
        </w:rPr>
        <w:t>:</w:t>
      </w:r>
    </w:p>
    <w:tbl>
      <w:tblPr>
        <w:tblW w:w="10294" w:type="dxa"/>
        <w:jc w:val="center"/>
        <w:tblLayout w:type="fixed"/>
        <w:tblLook w:val="04A0" w:firstRow="1" w:lastRow="0" w:firstColumn="1" w:lastColumn="0" w:noHBand="0" w:noVBand="1"/>
      </w:tblPr>
      <w:tblGrid>
        <w:gridCol w:w="542"/>
        <w:gridCol w:w="1285"/>
        <w:gridCol w:w="1285"/>
        <w:gridCol w:w="999"/>
        <w:gridCol w:w="1285"/>
        <w:gridCol w:w="1856"/>
        <w:gridCol w:w="1712"/>
        <w:gridCol w:w="1330"/>
      </w:tblGrid>
      <w:tr w:rsidR="000D4111" w:rsidRPr="000C3D03" w:rsidTr="002B1BD3">
        <w:trPr>
          <w:trHeight w:val="777"/>
          <w:tblHeader/>
          <w:jc w:val="center"/>
        </w:trPr>
        <w:tc>
          <w:tcPr>
            <w:tcW w:w="542" w:type="dxa"/>
            <w:tcBorders>
              <w:top w:val="single" w:sz="4" w:space="0" w:color="auto"/>
              <w:left w:val="single" w:sz="4" w:space="0" w:color="auto"/>
              <w:bottom w:val="nil"/>
              <w:right w:val="single" w:sz="4" w:space="0" w:color="auto"/>
            </w:tcBorders>
            <w:vAlign w:val="center"/>
            <w:hideMark/>
          </w:tcPr>
          <w:p w:rsidR="000D4111" w:rsidRPr="000C3D03" w:rsidRDefault="000D4111" w:rsidP="00FB27B6">
            <w:pPr>
              <w:spacing w:before="20" w:after="20"/>
              <w:jc w:val="center"/>
              <w:rPr>
                <w:b/>
                <w:bCs/>
                <w:lang w:val="af-ZA" w:eastAsia="af-ZA"/>
              </w:rPr>
            </w:pPr>
            <w:r w:rsidRPr="000C3D03">
              <w:rPr>
                <w:b/>
                <w:bCs/>
                <w:lang w:val="af-ZA" w:eastAsia="af-ZA"/>
              </w:rPr>
              <w:t>STT</w:t>
            </w:r>
          </w:p>
        </w:tc>
        <w:tc>
          <w:tcPr>
            <w:tcW w:w="1285" w:type="dxa"/>
            <w:tcBorders>
              <w:top w:val="single" w:sz="4" w:space="0" w:color="auto"/>
              <w:left w:val="nil"/>
              <w:bottom w:val="single" w:sz="4" w:space="0" w:color="auto"/>
              <w:right w:val="single" w:sz="4" w:space="0" w:color="auto"/>
            </w:tcBorders>
            <w:vAlign w:val="center"/>
            <w:hideMark/>
          </w:tcPr>
          <w:p w:rsidR="000D4111" w:rsidRPr="000C3D03" w:rsidRDefault="000D4111" w:rsidP="00FB27B6">
            <w:pPr>
              <w:spacing w:before="20" w:after="20"/>
              <w:jc w:val="center"/>
              <w:rPr>
                <w:b/>
                <w:bCs/>
                <w:lang w:val="af-ZA" w:eastAsia="af-ZA"/>
              </w:rPr>
            </w:pPr>
            <w:r w:rsidRPr="000C3D03">
              <w:rPr>
                <w:b/>
                <w:bCs/>
                <w:lang w:val="af-ZA" w:eastAsia="af-ZA"/>
              </w:rPr>
              <w:t>Ký hiệu lô</w:t>
            </w:r>
          </w:p>
        </w:tc>
        <w:tc>
          <w:tcPr>
            <w:tcW w:w="1285" w:type="dxa"/>
            <w:tcBorders>
              <w:top w:val="single" w:sz="4" w:space="0" w:color="auto"/>
              <w:left w:val="nil"/>
              <w:bottom w:val="single" w:sz="4" w:space="0" w:color="auto"/>
              <w:right w:val="single" w:sz="4" w:space="0" w:color="auto"/>
            </w:tcBorders>
            <w:vAlign w:val="center"/>
            <w:hideMark/>
          </w:tcPr>
          <w:p w:rsidR="000D4111" w:rsidRPr="000C3D03" w:rsidRDefault="000D4111" w:rsidP="00FB27B6">
            <w:pPr>
              <w:spacing w:before="20" w:after="20"/>
              <w:jc w:val="center"/>
              <w:rPr>
                <w:b/>
                <w:bCs/>
                <w:lang w:val="af-ZA" w:eastAsia="af-ZA"/>
              </w:rPr>
            </w:pPr>
            <w:r w:rsidRPr="000C3D03">
              <w:rPr>
                <w:b/>
                <w:bCs/>
                <w:lang w:val="af-ZA" w:eastAsia="af-ZA"/>
              </w:rPr>
              <w:t xml:space="preserve">Vị trí, </w:t>
            </w:r>
          </w:p>
          <w:p w:rsidR="000D4111" w:rsidRPr="000C3D03" w:rsidRDefault="000D4111" w:rsidP="00FB27B6">
            <w:pPr>
              <w:spacing w:before="20" w:after="20"/>
              <w:jc w:val="center"/>
              <w:rPr>
                <w:b/>
                <w:bCs/>
                <w:lang w:val="af-ZA" w:eastAsia="af-ZA"/>
              </w:rPr>
            </w:pPr>
            <w:r w:rsidRPr="000C3D03">
              <w:rPr>
                <w:b/>
                <w:bCs/>
                <w:lang w:val="af-ZA" w:eastAsia="af-ZA"/>
              </w:rPr>
              <w:t>khu vực</w:t>
            </w:r>
          </w:p>
        </w:tc>
        <w:tc>
          <w:tcPr>
            <w:tcW w:w="999" w:type="dxa"/>
            <w:tcBorders>
              <w:top w:val="single" w:sz="4" w:space="0" w:color="auto"/>
              <w:left w:val="nil"/>
              <w:bottom w:val="single" w:sz="4" w:space="0" w:color="auto"/>
              <w:right w:val="single" w:sz="4" w:space="0" w:color="auto"/>
            </w:tcBorders>
            <w:vAlign w:val="center"/>
            <w:hideMark/>
          </w:tcPr>
          <w:p w:rsidR="000D4111" w:rsidRPr="000C3D03" w:rsidRDefault="000D4111" w:rsidP="00FB27B6">
            <w:pPr>
              <w:spacing w:before="20" w:after="20"/>
              <w:jc w:val="center"/>
              <w:rPr>
                <w:b/>
                <w:bCs/>
                <w:lang w:val="af-ZA" w:eastAsia="af-ZA"/>
              </w:rPr>
            </w:pPr>
            <w:r w:rsidRPr="000C3D03">
              <w:rPr>
                <w:b/>
                <w:bCs/>
                <w:lang w:val="af-ZA" w:eastAsia="af-ZA"/>
              </w:rPr>
              <w:t>Diện tích           (m2)</w:t>
            </w:r>
          </w:p>
        </w:tc>
        <w:tc>
          <w:tcPr>
            <w:tcW w:w="1285" w:type="dxa"/>
            <w:tcBorders>
              <w:top w:val="single" w:sz="4" w:space="0" w:color="auto"/>
              <w:left w:val="nil"/>
              <w:bottom w:val="single" w:sz="4" w:space="0" w:color="auto"/>
              <w:right w:val="single" w:sz="4" w:space="0" w:color="auto"/>
            </w:tcBorders>
            <w:vAlign w:val="center"/>
            <w:hideMark/>
          </w:tcPr>
          <w:p w:rsidR="000D4111" w:rsidRPr="000C3D03" w:rsidRDefault="000D4111" w:rsidP="00FB27B6">
            <w:pPr>
              <w:spacing w:before="20" w:after="20"/>
              <w:jc w:val="center"/>
              <w:rPr>
                <w:b/>
                <w:bCs/>
                <w:lang w:val="af-ZA" w:eastAsia="af-ZA"/>
              </w:rPr>
            </w:pPr>
            <w:r w:rsidRPr="000C3D03">
              <w:rPr>
                <w:b/>
                <w:bCs/>
                <w:lang w:val="af-ZA" w:eastAsia="af-ZA"/>
              </w:rPr>
              <w:t>Đơn giá khởi điểm (đồng/m2)</w:t>
            </w:r>
          </w:p>
        </w:tc>
        <w:tc>
          <w:tcPr>
            <w:tcW w:w="1856" w:type="dxa"/>
            <w:tcBorders>
              <w:top w:val="single" w:sz="4" w:space="0" w:color="auto"/>
              <w:left w:val="nil"/>
              <w:bottom w:val="single" w:sz="4" w:space="0" w:color="auto"/>
              <w:right w:val="single" w:sz="4" w:space="0" w:color="auto"/>
            </w:tcBorders>
            <w:vAlign w:val="center"/>
            <w:hideMark/>
          </w:tcPr>
          <w:p w:rsidR="000D4111" w:rsidRPr="000C3D03" w:rsidRDefault="000D4111" w:rsidP="00FB27B6">
            <w:pPr>
              <w:spacing w:before="20" w:after="20"/>
              <w:jc w:val="center"/>
              <w:rPr>
                <w:b/>
                <w:bCs/>
                <w:lang w:val="af-ZA" w:eastAsia="af-ZA"/>
              </w:rPr>
            </w:pPr>
            <w:r w:rsidRPr="000C3D03">
              <w:rPr>
                <w:b/>
                <w:bCs/>
                <w:lang w:val="af-ZA" w:eastAsia="af-ZA"/>
              </w:rPr>
              <w:t xml:space="preserve">Tổng giá trị lô đất </w:t>
            </w:r>
            <w:r w:rsidRPr="000C3D03">
              <w:rPr>
                <w:b/>
                <w:bCs/>
                <w:lang w:val="af-ZA" w:eastAsia="af-ZA"/>
              </w:rPr>
              <w:br/>
              <w:t>(đồng)</w:t>
            </w:r>
          </w:p>
        </w:tc>
        <w:tc>
          <w:tcPr>
            <w:tcW w:w="1712" w:type="dxa"/>
            <w:tcBorders>
              <w:top w:val="single" w:sz="4" w:space="0" w:color="auto"/>
              <w:left w:val="nil"/>
              <w:bottom w:val="single" w:sz="4" w:space="0" w:color="auto"/>
              <w:right w:val="single" w:sz="4" w:space="0" w:color="auto"/>
            </w:tcBorders>
            <w:vAlign w:val="center"/>
            <w:hideMark/>
          </w:tcPr>
          <w:p w:rsidR="000D4111" w:rsidRPr="000C3D03" w:rsidRDefault="000D4111" w:rsidP="00FB27B6">
            <w:pPr>
              <w:spacing w:before="20" w:after="20"/>
              <w:jc w:val="center"/>
              <w:rPr>
                <w:b/>
                <w:bCs/>
                <w:lang w:val="af-ZA" w:eastAsia="af-ZA"/>
              </w:rPr>
            </w:pPr>
            <w:r w:rsidRPr="000C3D03">
              <w:rPr>
                <w:b/>
                <w:bCs/>
                <w:lang w:val="af-ZA" w:eastAsia="af-ZA"/>
              </w:rPr>
              <w:t>Tiền đặt trước</w:t>
            </w:r>
            <w:r w:rsidRPr="000C3D03">
              <w:rPr>
                <w:b/>
                <w:bCs/>
                <w:lang w:val="af-ZA" w:eastAsia="af-ZA"/>
              </w:rPr>
              <w:br/>
              <w:t>(đồng/lô)</w:t>
            </w:r>
          </w:p>
        </w:tc>
        <w:tc>
          <w:tcPr>
            <w:tcW w:w="1327" w:type="dxa"/>
            <w:tcBorders>
              <w:top w:val="single" w:sz="4" w:space="0" w:color="auto"/>
              <w:left w:val="nil"/>
              <w:bottom w:val="single" w:sz="4" w:space="0" w:color="auto"/>
              <w:right w:val="single" w:sz="4" w:space="0" w:color="auto"/>
            </w:tcBorders>
            <w:vAlign w:val="center"/>
            <w:hideMark/>
          </w:tcPr>
          <w:p w:rsidR="000D4111" w:rsidRPr="000C3D03" w:rsidRDefault="000D4111" w:rsidP="00FB27B6">
            <w:pPr>
              <w:spacing w:before="20" w:after="20"/>
              <w:jc w:val="center"/>
              <w:rPr>
                <w:b/>
                <w:bCs/>
                <w:lang w:val="af-ZA" w:eastAsia="af-ZA"/>
              </w:rPr>
            </w:pPr>
            <w:r w:rsidRPr="000C3D03">
              <w:rPr>
                <w:b/>
                <w:bCs/>
                <w:lang w:val="af-ZA" w:eastAsia="af-ZA"/>
              </w:rPr>
              <w:t>Bước giá</w:t>
            </w:r>
            <w:r w:rsidRPr="000C3D03">
              <w:rPr>
                <w:b/>
                <w:bCs/>
                <w:lang w:val="af-ZA" w:eastAsia="af-ZA"/>
              </w:rPr>
              <w:br/>
              <w:t>(đồng/m2)</w:t>
            </w:r>
          </w:p>
        </w:tc>
      </w:tr>
      <w:tr w:rsidR="000D4111" w:rsidRPr="000C3D03" w:rsidTr="002B1BD3">
        <w:trPr>
          <w:trHeight w:val="378"/>
          <w:jc w:val="center"/>
        </w:trPr>
        <w:tc>
          <w:tcPr>
            <w:tcW w:w="10294" w:type="dxa"/>
            <w:gridSpan w:val="8"/>
            <w:tcBorders>
              <w:top w:val="single" w:sz="4" w:space="0" w:color="auto"/>
              <w:left w:val="single" w:sz="4" w:space="0" w:color="auto"/>
              <w:bottom w:val="nil"/>
              <w:right w:val="single" w:sz="4" w:space="0" w:color="auto"/>
            </w:tcBorders>
            <w:vAlign w:val="center"/>
          </w:tcPr>
          <w:p w:rsidR="000D4111" w:rsidRPr="000C3D03" w:rsidRDefault="000D4111" w:rsidP="00FB27B6">
            <w:pPr>
              <w:spacing w:before="20" w:after="20"/>
              <w:rPr>
                <w:b/>
                <w:bCs/>
                <w:lang w:val="af-ZA" w:eastAsia="af-ZA"/>
              </w:rPr>
            </w:pPr>
            <w:r>
              <w:rPr>
                <w:b/>
                <w:bCs/>
                <w:lang w:val="af-ZA" w:eastAsia="af-ZA"/>
              </w:rPr>
              <w:t xml:space="preserve">I. </w:t>
            </w:r>
            <w:r w:rsidRPr="000C3D03">
              <w:rPr>
                <w:b/>
                <w:bCs/>
                <w:lang w:val="af-ZA" w:eastAsia="af-ZA"/>
              </w:rPr>
              <w:t>Thôn Vĩnh Lương Khê (Lương Lộc)</w:t>
            </w:r>
          </w:p>
        </w:tc>
      </w:tr>
      <w:tr w:rsidR="000D4111" w:rsidRPr="000C3D03" w:rsidTr="002B1BD3">
        <w:trPr>
          <w:trHeight w:val="356"/>
          <w:jc w:val="center"/>
        </w:trPr>
        <w:tc>
          <w:tcPr>
            <w:tcW w:w="542" w:type="dxa"/>
            <w:tcBorders>
              <w:top w:val="single" w:sz="4" w:space="0" w:color="auto"/>
              <w:left w:val="single" w:sz="4" w:space="0" w:color="auto"/>
              <w:bottom w:val="single" w:sz="4" w:space="0" w:color="auto"/>
              <w:right w:val="single" w:sz="4" w:space="0" w:color="auto"/>
            </w:tcBorders>
            <w:noWrap/>
            <w:vAlign w:val="center"/>
            <w:hideMark/>
          </w:tcPr>
          <w:p w:rsidR="000D4111" w:rsidRPr="000C3D03" w:rsidRDefault="000D4111" w:rsidP="00FB27B6">
            <w:pPr>
              <w:spacing w:before="20" w:after="20"/>
              <w:jc w:val="center"/>
              <w:rPr>
                <w:lang w:val="af-ZA" w:eastAsia="af-ZA"/>
              </w:rPr>
            </w:pPr>
            <w:r w:rsidRPr="000C3D03">
              <w:rPr>
                <w:lang w:val="af-ZA" w:eastAsia="af-ZA"/>
              </w:rPr>
              <w:t>1</w:t>
            </w:r>
          </w:p>
        </w:tc>
        <w:tc>
          <w:tcPr>
            <w:tcW w:w="1285" w:type="dxa"/>
            <w:tcBorders>
              <w:top w:val="single" w:sz="4" w:space="0" w:color="auto"/>
              <w:left w:val="nil"/>
              <w:bottom w:val="single" w:sz="4"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A1</w:t>
            </w:r>
          </w:p>
        </w:tc>
        <w:tc>
          <w:tcPr>
            <w:tcW w:w="12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D4111" w:rsidRPr="000C3D03" w:rsidRDefault="000D4111" w:rsidP="00FB27B6">
            <w:pPr>
              <w:spacing w:before="20" w:after="20"/>
              <w:jc w:val="center"/>
              <w:rPr>
                <w:color w:val="000000"/>
              </w:rPr>
            </w:pPr>
            <w:r w:rsidRPr="000C3D03">
              <w:rPr>
                <w:color w:val="000000"/>
              </w:rPr>
              <w:t>Vị trí 1, các tuyến chính</w:t>
            </w:r>
            <w:r w:rsidRPr="000C3D03">
              <w:rPr>
                <w:color w:val="000000"/>
              </w:rPr>
              <w:br/>
              <w:t xml:space="preserve"> của các thôn còn lại; Ngoài các vị trí 1, 2, 3 của các tuyến đường giao thông chính</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150</w:t>
            </w:r>
            <w:r>
              <w:t>,0</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3.000.000</w:t>
            </w:r>
          </w:p>
        </w:tc>
        <w:tc>
          <w:tcPr>
            <w:tcW w:w="1856" w:type="dxa"/>
            <w:tcBorders>
              <w:top w:val="single" w:sz="4" w:space="0" w:color="auto"/>
              <w:left w:val="nil"/>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450.000.000</w:t>
            </w:r>
          </w:p>
        </w:tc>
        <w:tc>
          <w:tcPr>
            <w:tcW w:w="1712" w:type="dxa"/>
            <w:tcBorders>
              <w:top w:val="single" w:sz="4" w:space="0" w:color="auto"/>
              <w:left w:val="single" w:sz="4" w:space="0" w:color="auto"/>
              <w:bottom w:val="single" w:sz="4"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90.000.000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100.000</w:t>
            </w:r>
          </w:p>
        </w:tc>
      </w:tr>
      <w:tr w:rsidR="000D4111" w:rsidRPr="000C3D03" w:rsidTr="002B1BD3">
        <w:trPr>
          <w:trHeight w:val="356"/>
          <w:jc w:val="center"/>
        </w:trPr>
        <w:tc>
          <w:tcPr>
            <w:tcW w:w="542"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2</w:t>
            </w:r>
          </w:p>
        </w:tc>
        <w:tc>
          <w:tcPr>
            <w:tcW w:w="1285" w:type="dxa"/>
            <w:tcBorders>
              <w:top w:val="nil"/>
              <w:left w:val="single" w:sz="4" w:space="0" w:color="auto"/>
              <w:bottom w:val="single" w:sz="4" w:space="0" w:color="auto"/>
              <w:right w:val="nil"/>
            </w:tcBorders>
            <w:shd w:val="clear" w:color="auto" w:fill="auto"/>
            <w:vAlign w:val="center"/>
          </w:tcPr>
          <w:p w:rsidR="000D4111" w:rsidRPr="000C3D03" w:rsidRDefault="000D4111" w:rsidP="00FB27B6">
            <w:pPr>
              <w:spacing w:before="20" w:after="20"/>
              <w:jc w:val="center"/>
            </w:pPr>
            <w:r w:rsidRPr="000C3D03">
              <w:t>A2</w:t>
            </w:r>
          </w:p>
        </w:tc>
        <w:tc>
          <w:tcPr>
            <w:tcW w:w="1285" w:type="dxa"/>
            <w:vMerge/>
            <w:tcBorders>
              <w:left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p>
        </w:tc>
        <w:tc>
          <w:tcPr>
            <w:tcW w:w="999"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150</w:t>
            </w:r>
            <w:r>
              <w:t>,0</w:t>
            </w:r>
          </w:p>
        </w:tc>
        <w:tc>
          <w:tcPr>
            <w:tcW w:w="1285"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3.000.000</w:t>
            </w:r>
          </w:p>
        </w:tc>
        <w:tc>
          <w:tcPr>
            <w:tcW w:w="1856" w:type="dxa"/>
            <w:tcBorders>
              <w:top w:val="single" w:sz="4" w:space="0" w:color="auto"/>
              <w:left w:val="nil"/>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450.000.000</w:t>
            </w:r>
          </w:p>
        </w:tc>
        <w:tc>
          <w:tcPr>
            <w:tcW w:w="1712" w:type="dxa"/>
            <w:tcBorders>
              <w:top w:val="single" w:sz="4" w:space="0" w:color="auto"/>
              <w:left w:val="single" w:sz="4" w:space="0" w:color="auto"/>
              <w:bottom w:val="single" w:sz="4"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90.000.000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100.000</w:t>
            </w:r>
          </w:p>
        </w:tc>
      </w:tr>
      <w:tr w:rsidR="000D4111" w:rsidRPr="000C3D03" w:rsidTr="002B1BD3">
        <w:trPr>
          <w:trHeight w:val="356"/>
          <w:jc w:val="center"/>
        </w:trPr>
        <w:tc>
          <w:tcPr>
            <w:tcW w:w="542"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3</w:t>
            </w:r>
          </w:p>
        </w:tc>
        <w:tc>
          <w:tcPr>
            <w:tcW w:w="1285" w:type="dxa"/>
            <w:tcBorders>
              <w:top w:val="nil"/>
              <w:left w:val="single" w:sz="4" w:space="0" w:color="auto"/>
              <w:bottom w:val="single" w:sz="4" w:space="0" w:color="auto"/>
              <w:right w:val="nil"/>
            </w:tcBorders>
            <w:shd w:val="clear" w:color="auto" w:fill="auto"/>
            <w:vAlign w:val="center"/>
          </w:tcPr>
          <w:p w:rsidR="000D4111" w:rsidRPr="000C3D03" w:rsidRDefault="000D4111" w:rsidP="00FB27B6">
            <w:pPr>
              <w:spacing w:before="20" w:after="20"/>
              <w:jc w:val="center"/>
            </w:pPr>
            <w:r w:rsidRPr="000C3D03">
              <w:t>A3</w:t>
            </w:r>
          </w:p>
        </w:tc>
        <w:tc>
          <w:tcPr>
            <w:tcW w:w="1285" w:type="dxa"/>
            <w:vMerge/>
            <w:tcBorders>
              <w:left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p>
        </w:tc>
        <w:tc>
          <w:tcPr>
            <w:tcW w:w="999"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150</w:t>
            </w:r>
            <w:r>
              <w:t>,0</w:t>
            </w:r>
          </w:p>
        </w:tc>
        <w:tc>
          <w:tcPr>
            <w:tcW w:w="1285"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3.000.000</w:t>
            </w:r>
          </w:p>
        </w:tc>
        <w:tc>
          <w:tcPr>
            <w:tcW w:w="1856" w:type="dxa"/>
            <w:tcBorders>
              <w:top w:val="single" w:sz="4" w:space="0" w:color="auto"/>
              <w:left w:val="nil"/>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450.000.000</w:t>
            </w:r>
          </w:p>
        </w:tc>
        <w:tc>
          <w:tcPr>
            <w:tcW w:w="1712" w:type="dxa"/>
            <w:tcBorders>
              <w:top w:val="single" w:sz="4" w:space="0" w:color="auto"/>
              <w:left w:val="single" w:sz="4" w:space="0" w:color="auto"/>
              <w:bottom w:val="single" w:sz="4"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90.000.000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100.000</w:t>
            </w:r>
          </w:p>
        </w:tc>
      </w:tr>
      <w:tr w:rsidR="000D4111" w:rsidRPr="000C3D03" w:rsidTr="002B1BD3">
        <w:trPr>
          <w:trHeight w:val="356"/>
          <w:jc w:val="center"/>
        </w:trPr>
        <w:tc>
          <w:tcPr>
            <w:tcW w:w="542" w:type="dxa"/>
            <w:tcBorders>
              <w:top w:val="nil"/>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4</w:t>
            </w:r>
          </w:p>
        </w:tc>
        <w:tc>
          <w:tcPr>
            <w:tcW w:w="1285" w:type="dxa"/>
            <w:tcBorders>
              <w:top w:val="nil"/>
              <w:left w:val="single" w:sz="4" w:space="0" w:color="auto"/>
              <w:bottom w:val="single" w:sz="4" w:space="0" w:color="auto"/>
              <w:right w:val="nil"/>
            </w:tcBorders>
            <w:shd w:val="clear" w:color="auto" w:fill="auto"/>
            <w:vAlign w:val="center"/>
          </w:tcPr>
          <w:p w:rsidR="000D4111" w:rsidRPr="000C3D03" w:rsidRDefault="000D4111" w:rsidP="00FB27B6">
            <w:pPr>
              <w:spacing w:before="20" w:after="20"/>
              <w:jc w:val="center"/>
            </w:pPr>
            <w:r w:rsidRPr="000C3D03">
              <w:t>A4</w:t>
            </w:r>
          </w:p>
        </w:tc>
        <w:tc>
          <w:tcPr>
            <w:tcW w:w="1285" w:type="dxa"/>
            <w:vMerge/>
            <w:tcBorders>
              <w:left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p>
        </w:tc>
        <w:tc>
          <w:tcPr>
            <w:tcW w:w="999"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227</w:t>
            </w:r>
            <w:r>
              <w:t>,</w:t>
            </w:r>
            <w:r w:rsidRPr="000C3D03">
              <w:t>5</w:t>
            </w:r>
          </w:p>
        </w:tc>
        <w:tc>
          <w:tcPr>
            <w:tcW w:w="1285"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3.500.000</w:t>
            </w:r>
          </w:p>
        </w:tc>
        <w:tc>
          <w:tcPr>
            <w:tcW w:w="1856" w:type="dxa"/>
            <w:tcBorders>
              <w:top w:val="single" w:sz="4" w:space="0" w:color="auto"/>
              <w:left w:val="nil"/>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796.250.000</w:t>
            </w:r>
          </w:p>
        </w:tc>
        <w:tc>
          <w:tcPr>
            <w:tcW w:w="1712" w:type="dxa"/>
            <w:tcBorders>
              <w:top w:val="single" w:sz="4" w:space="0" w:color="auto"/>
              <w:left w:val="single" w:sz="4" w:space="0" w:color="auto"/>
              <w:bottom w:val="single" w:sz="4"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159.000.000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100.000</w:t>
            </w:r>
          </w:p>
        </w:tc>
      </w:tr>
      <w:tr w:rsidR="000D4111" w:rsidRPr="000C3D03" w:rsidTr="002B1BD3">
        <w:trPr>
          <w:trHeight w:val="356"/>
          <w:jc w:val="center"/>
        </w:trPr>
        <w:tc>
          <w:tcPr>
            <w:tcW w:w="542" w:type="dxa"/>
            <w:tcBorders>
              <w:top w:val="nil"/>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5</w:t>
            </w:r>
          </w:p>
        </w:tc>
        <w:tc>
          <w:tcPr>
            <w:tcW w:w="1285" w:type="dxa"/>
            <w:tcBorders>
              <w:top w:val="nil"/>
              <w:left w:val="single" w:sz="4" w:space="0" w:color="auto"/>
              <w:bottom w:val="single" w:sz="4" w:space="0" w:color="auto"/>
              <w:right w:val="nil"/>
            </w:tcBorders>
            <w:shd w:val="clear" w:color="auto" w:fill="auto"/>
            <w:vAlign w:val="center"/>
          </w:tcPr>
          <w:p w:rsidR="000D4111" w:rsidRPr="000C3D03" w:rsidRDefault="000D4111" w:rsidP="00FB27B6">
            <w:pPr>
              <w:spacing w:before="20" w:after="20"/>
              <w:jc w:val="center"/>
            </w:pPr>
            <w:r w:rsidRPr="000C3D03">
              <w:t>A5</w:t>
            </w:r>
          </w:p>
        </w:tc>
        <w:tc>
          <w:tcPr>
            <w:tcW w:w="1285" w:type="dxa"/>
            <w:vMerge/>
            <w:tcBorders>
              <w:left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p>
        </w:tc>
        <w:tc>
          <w:tcPr>
            <w:tcW w:w="999"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227</w:t>
            </w:r>
            <w:r>
              <w:t>,</w:t>
            </w:r>
            <w:r w:rsidRPr="000C3D03">
              <w:t>5</w:t>
            </w:r>
          </w:p>
        </w:tc>
        <w:tc>
          <w:tcPr>
            <w:tcW w:w="1285"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3.500.000</w:t>
            </w:r>
          </w:p>
        </w:tc>
        <w:tc>
          <w:tcPr>
            <w:tcW w:w="1856" w:type="dxa"/>
            <w:tcBorders>
              <w:top w:val="single" w:sz="4" w:space="0" w:color="auto"/>
              <w:left w:val="nil"/>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796.250.000</w:t>
            </w:r>
          </w:p>
        </w:tc>
        <w:tc>
          <w:tcPr>
            <w:tcW w:w="1712" w:type="dxa"/>
            <w:tcBorders>
              <w:top w:val="single" w:sz="4" w:space="0" w:color="auto"/>
              <w:left w:val="single" w:sz="4" w:space="0" w:color="auto"/>
              <w:bottom w:val="single" w:sz="4"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159.000.000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100.000</w:t>
            </w:r>
          </w:p>
        </w:tc>
      </w:tr>
      <w:tr w:rsidR="000D4111" w:rsidRPr="000C3D03" w:rsidTr="002B1BD3">
        <w:trPr>
          <w:trHeight w:val="356"/>
          <w:jc w:val="center"/>
        </w:trPr>
        <w:tc>
          <w:tcPr>
            <w:tcW w:w="542" w:type="dxa"/>
            <w:tcBorders>
              <w:top w:val="nil"/>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6</w:t>
            </w:r>
          </w:p>
        </w:tc>
        <w:tc>
          <w:tcPr>
            <w:tcW w:w="1285" w:type="dxa"/>
            <w:tcBorders>
              <w:top w:val="nil"/>
              <w:left w:val="single" w:sz="4" w:space="0" w:color="auto"/>
              <w:bottom w:val="single" w:sz="4" w:space="0" w:color="auto"/>
              <w:right w:val="nil"/>
            </w:tcBorders>
            <w:shd w:val="clear" w:color="auto" w:fill="auto"/>
            <w:vAlign w:val="center"/>
          </w:tcPr>
          <w:p w:rsidR="000D4111" w:rsidRPr="000C3D03" w:rsidRDefault="000D4111" w:rsidP="00FB27B6">
            <w:pPr>
              <w:spacing w:before="20" w:after="20"/>
              <w:jc w:val="center"/>
            </w:pPr>
            <w:r w:rsidRPr="000C3D03">
              <w:t>A6</w:t>
            </w:r>
          </w:p>
        </w:tc>
        <w:tc>
          <w:tcPr>
            <w:tcW w:w="1285" w:type="dxa"/>
            <w:vMerge/>
            <w:tcBorders>
              <w:left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p>
        </w:tc>
        <w:tc>
          <w:tcPr>
            <w:tcW w:w="999"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150</w:t>
            </w:r>
            <w:r>
              <w:t>,0</w:t>
            </w:r>
          </w:p>
        </w:tc>
        <w:tc>
          <w:tcPr>
            <w:tcW w:w="1285"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3.000.000</w:t>
            </w:r>
          </w:p>
        </w:tc>
        <w:tc>
          <w:tcPr>
            <w:tcW w:w="1856" w:type="dxa"/>
            <w:tcBorders>
              <w:top w:val="single" w:sz="4" w:space="0" w:color="auto"/>
              <w:left w:val="nil"/>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450.000.000</w:t>
            </w:r>
          </w:p>
        </w:tc>
        <w:tc>
          <w:tcPr>
            <w:tcW w:w="1712" w:type="dxa"/>
            <w:tcBorders>
              <w:top w:val="single" w:sz="4" w:space="0" w:color="auto"/>
              <w:left w:val="single" w:sz="4" w:space="0" w:color="auto"/>
              <w:bottom w:val="single" w:sz="4"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90.000.000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100.000</w:t>
            </w:r>
          </w:p>
        </w:tc>
      </w:tr>
      <w:tr w:rsidR="000D4111" w:rsidRPr="000C3D03" w:rsidTr="002B1BD3">
        <w:trPr>
          <w:trHeight w:val="356"/>
          <w:jc w:val="center"/>
        </w:trPr>
        <w:tc>
          <w:tcPr>
            <w:tcW w:w="542" w:type="dxa"/>
            <w:tcBorders>
              <w:top w:val="nil"/>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7</w:t>
            </w:r>
          </w:p>
        </w:tc>
        <w:tc>
          <w:tcPr>
            <w:tcW w:w="1285" w:type="dxa"/>
            <w:tcBorders>
              <w:top w:val="nil"/>
              <w:left w:val="single" w:sz="4" w:space="0" w:color="auto"/>
              <w:bottom w:val="single" w:sz="4" w:space="0" w:color="auto"/>
              <w:right w:val="nil"/>
            </w:tcBorders>
            <w:shd w:val="clear" w:color="auto" w:fill="auto"/>
            <w:vAlign w:val="center"/>
          </w:tcPr>
          <w:p w:rsidR="000D4111" w:rsidRPr="000C3D03" w:rsidRDefault="000D4111" w:rsidP="00FB27B6">
            <w:pPr>
              <w:spacing w:before="20" w:after="20"/>
              <w:jc w:val="center"/>
            </w:pPr>
            <w:r w:rsidRPr="000C3D03">
              <w:t>A7</w:t>
            </w:r>
          </w:p>
        </w:tc>
        <w:tc>
          <w:tcPr>
            <w:tcW w:w="1285" w:type="dxa"/>
            <w:vMerge/>
            <w:tcBorders>
              <w:left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p>
        </w:tc>
        <w:tc>
          <w:tcPr>
            <w:tcW w:w="999"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150</w:t>
            </w:r>
            <w:r>
              <w:t>,0</w:t>
            </w:r>
          </w:p>
        </w:tc>
        <w:tc>
          <w:tcPr>
            <w:tcW w:w="1285"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3.000.000</w:t>
            </w:r>
          </w:p>
        </w:tc>
        <w:tc>
          <w:tcPr>
            <w:tcW w:w="1856" w:type="dxa"/>
            <w:tcBorders>
              <w:top w:val="single" w:sz="4" w:space="0" w:color="auto"/>
              <w:left w:val="nil"/>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450.000.000</w:t>
            </w:r>
          </w:p>
        </w:tc>
        <w:tc>
          <w:tcPr>
            <w:tcW w:w="1712" w:type="dxa"/>
            <w:tcBorders>
              <w:top w:val="single" w:sz="4" w:space="0" w:color="auto"/>
              <w:left w:val="single" w:sz="4" w:space="0" w:color="auto"/>
              <w:bottom w:val="single" w:sz="4"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90.000.000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100.000</w:t>
            </w:r>
          </w:p>
        </w:tc>
      </w:tr>
      <w:tr w:rsidR="000D4111" w:rsidRPr="000C3D03" w:rsidTr="002B1BD3">
        <w:trPr>
          <w:trHeight w:val="356"/>
          <w:jc w:val="center"/>
        </w:trPr>
        <w:tc>
          <w:tcPr>
            <w:tcW w:w="542"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8</w:t>
            </w:r>
          </w:p>
        </w:tc>
        <w:tc>
          <w:tcPr>
            <w:tcW w:w="1285" w:type="dxa"/>
            <w:tcBorders>
              <w:top w:val="single" w:sz="4" w:space="0" w:color="auto"/>
              <w:left w:val="single" w:sz="4" w:space="0" w:color="auto"/>
              <w:bottom w:val="single" w:sz="4" w:space="0" w:color="auto"/>
              <w:right w:val="nil"/>
            </w:tcBorders>
            <w:shd w:val="clear" w:color="auto" w:fill="auto"/>
            <w:vAlign w:val="center"/>
          </w:tcPr>
          <w:p w:rsidR="000D4111" w:rsidRPr="000C3D03" w:rsidRDefault="000D4111" w:rsidP="00FB27B6">
            <w:pPr>
              <w:spacing w:before="20" w:after="20"/>
              <w:jc w:val="center"/>
            </w:pPr>
            <w:r w:rsidRPr="000C3D03">
              <w:t>A8</w:t>
            </w:r>
          </w:p>
        </w:tc>
        <w:tc>
          <w:tcPr>
            <w:tcW w:w="1285" w:type="dxa"/>
            <w:vMerge/>
            <w:tcBorders>
              <w:left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150</w:t>
            </w:r>
            <w:r>
              <w:t>,0</w:t>
            </w:r>
          </w:p>
        </w:tc>
        <w:tc>
          <w:tcPr>
            <w:tcW w:w="1285"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3.000.000</w:t>
            </w:r>
          </w:p>
        </w:tc>
        <w:tc>
          <w:tcPr>
            <w:tcW w:w="1856" w:type="dxa"/>
            <w:tcBorders>
              <w:top w:val="single" w:sz="4" w:space="0" w:color="auto"/>
              <w:left w:val="nil"/>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450.000.000</w:t>
            </w:r>
          </w:p>
        </w:tc>
        <w:tc>
          <w:tcPr>
            <w:tcW w:w="1712" w:type="dxa"/>
            <w:tcBorders>
              <w:top w:val="single" w:sz="4" w:space="0" w:color="auto"/>
              <w:left w:val="single" w:sz="4" w:space="0" w:color="auto"/>
              <w:bottom w:val="single" w:sz="4"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90.000.000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100.000</w:t>
            </w:r>
          </w:p>
        </w:tc>
      </w:tr>
      <w:tr w:rsidR="000D4111" w:rsidRPr="000C3D03" w:rsidTr="002B1BD3">
        <w:trPr>
          <w:trHeight w:val="356"/>
          <w:jc w:val="center"/>
        </w:trPr>
        <w:tc>
          <w:tcPr>
            <w:tcW w:w="542"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9</w:t>
            </w:r>
          </w:p>
        </w:tc>
        <w:tc>
          <w:tcPr>
            <w:tcW w:w="1285" w:type="dxa"/>
            <w:tcBorders>
              <w:top w:val="nil"/>
              <w:left w:val="single" w:sz="4" w:space="0" w:color="auto"/>
              <w:bottom w:val="single" w:sz="4" w:space="0" w:color="auto"/>
              <w:right w:val="nil"/>
            </w:tcBorders>
            <w:shd w:val="clear" w:color="auto" w:fill="auto"/>
            <w:vAlign w:val="center"/>
          </w:tcPr>
          <w:p w:rsidR="000D4111" w:rsidRPr="000C3D03" w:rsidRDefault="000D4111" w:rsidP="00FB27B6">
            <w:pPr>
              <w:spacing w:before="20" w:after="20"/>
              <w:jc w:val="center"/>
            </w:pPr>
            <w:r w:rsidRPr="000C3D03">
              <w:t>A9</w:t>
            </w:r>
          </w:p>
        </w:tc>
        <w:tc>
          <w:tcPr>
            <w:tcW w:w="1285" w:type="dxa"/>
            <w:vMerge/>
            <w:tcBorders>
              <w:left w:val="single" w:sz="4" w:space="0" w:color="auto"/>
              <w:bottom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150</w:t>
            </w:r>
            <w:r>
              <w:t>,0</w:t>
            </w:r>
          </w:p>
        </w:tc>
        <w:tc>
          <w:tcPr>
            <w:tcW w:w="1285"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3.000.000</w:t>
            </w:r>
          </w:p>
        </w:tc>
        <w:tc>
          <w:tcPr>
            <w:tcW w:w="1856" w:type="dxa"/>
            <w:tcBorders>
              <w:top w:val="single" w:sz="4" w:space="0" w:color="auto"/>
              <w:left w:val="nil"/>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450.000.000</w:t>
            </w:r>
          </w:p>
        </w:tc>
        <w:tc>
          <w:tcPr>
            <w:tcW w:w="1712" w:type="dxa"/>
            <w:tcBorders>
              <w:top w:val="single" w:sz="4" w:space="0" w:color="auto"/>
              <w:left w:val="single" w:sz="4" w:space="0" w:color="auto"/>
              <w:bottom w:val="single" w:sz="4"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90.000.000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100.000</w:t>
            </w:r>
          </w:p>
        </w:tc>
      </w:tr>
      <w:tr w:rsidR="000D4111" w:rsidRPr="000C3D03" w:rsidTr="002B1BD3">
        <w:trPr>
          <w:trHeight w:val="229"/>
          <w:jc w:val="center"/>
        </w:trPr>
        <w:tc>
          <w:tcPr>
            <w:tcW w:w="10294" w:type="dxa"/>
            <w:gridSpan w:val="8"/>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rPr>
                <w:b/>
                <w:lang w:val="af-ZA" w:eastAsia="af-ZA"/>
              </w:rPr>
            </w:pPr>
            <w:r>
              <w:rPr>
                <w:b/>
                <w:lang w:val="af-ZA" w:eastAsia="af-ZA"/>
              </w:rPr>
              <w:t xml:space="preserve">II. </w:t>
            </w:r>
            <w:r w:rsidRPr="000C3D03">
              <w:rPr>
                <w:b/>
                <w:lang w:val="af-ZA" w:eastAsia="af-ZA"/>
              </w:rPr>
              <w:t>Thôn Văn Giang (Đông B)</w:t>
            </w:r>
          </w:p>
        </w:tc>
      </w:tr>
      <w:tr w:rsidR="000D4111" w:rsidRPr="000C3D03" w:rsidTr="002B1BD3">
        <w:trPr>
          <w:trHeight w:val="379"/>
          <w:jc w:val="center"/>
        </w:trPr>
        <w:tc>
          <w:tcPr>
            <w:tcW w:w="542"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10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0D4111" w:rsidRPr="000C3D03" w:rsidRDefault="000D4111" w:rsidP="00FB27B6">
            <w:pPr>
              <w:spacing w:before="20" w:after="20"/>
              <w:jc w:val="center"/>
            </w:pPr>
            <w:r w:rsidRPr="000C3D03">
              <w:t>OLK4-06</w:t>
            </w:r>
          </w:p>
        </w:tc>
        <w:tc>
          <w:tcPr>
            <w:tcW w:w="1285" w:type="dxa"/>
            <w:vMerge w:val="restart"/>
            <w:tcBorders>
              <w:left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r w:rsidRPr="000C3D03">
              <w:rPr>
                <w:lang w:val="af-ZA" w:eastAsia="af-ZA"/>
              </w:rPr>
              <w:t>Vị trí 2  tỉnh lộ 10A</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180</w:t>
            </w:r>
            <w:r>
              <w:t>,0</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2.600.000</w:t>
            </w:r>
          </w:p>
        </w:tc>
        <w:tc>
          <w:tcPr>
            <w:tcW w:w="1856" w:type="dxa"/>
            <w:tcBorders>
              <w:top w:val="single" w:sz="8" w:space="0" w:color="auto"/>
              <w:left w:val="nil"/>
              <w:bottom w:val="single" w:sz="8" w:space="0" w:color="auto"/>
              <w:right w:val="single" w:sz="8"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468.000.000</w:t>
            </w:r>
          </w:p>
        </w:tc>
        <w:tc>
          <w:tcPr>
            <w:tcW w:w="1712" w:type="dxa"/>
            <w:tcBorders>
              <w:top w:val="nil"/>
              <w:left w:val="nil"/>
              <w:bottom w:val="single" w:sz="8"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93.000.000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60.000</w:t>
            </w:r>
          </w:p>
        </w:tc>
      </w:tr>
      <w:tr w:rsidR="000D4111" w:rsidRPr="000C3D03" w:rsidTr="002B1BD3">
        <w:trPr>
          <w:trHeight w:val="379"/>
          <w:jc w:val="center"/>
        </w:trPr>
        <w:tc>
          <w:tcPr>
            <w:tcW w:w="542"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11</w:t>
            </w:r>
          </w:p>
        </w:tc>
        <w:tc>
          <w:tcPr>
            <w:tcW w:w="1285" w:type="dxa"/>
            <w:tcBorders>
              <w:top w:val="nil"/>
              <w:left w:val="single" w:sz="4" w:space="0" w:color="auto"/>
              <w:bottom w:val="single" w:sz="4" w:space="0" w:color="auto"/>
              <w:right w:val="single" w:sz="4" w:space="0" w:color="auto"/>
            </w:tcBorders>
            <w:shd w:val="clear" w:color="auto" w:fill="auto"/>
            <w:vAlign w:val="center"/>
          </w:tcPr>
          <w:p w:rsidR="000D4111" w:rsidRPr="000C3D03" w:rsidRDefault="000D4111" w:rsidP="00FB27B6">
            <w:pPr>
              <w:spacing w:before="20" w:after="20"/>
              <w:jc w:val="center"/>
            </w:pPr>
            <w:r w:rsidRPr="000C3D03">
              <w:t>OLK4-07</w:t>
            </w:r>
          </w:p>
        </w:tc>
        <w:tc>
          <w:tcPr>
            <w:tcW w:w="1285" w:type="dxa"/>
            <w:vMerge/>
            <w:tcBorders>
              <w:left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p>
        </w:tc>
        <w:tc>
          <w:tcPr>
            <w:tcW w:w="999"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180</w:t>
            </w:r>
            <w:r>
              <w:t>,0</w:t>
            </w:r>
          </w:p>
        </w:tc>
        <w:tc>
          <w:tcPr>
            <w:tcW w:w="1285"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2.600.000</w:t>
            </w:r>
          </w:p>
        </w:tc>
        <w:tc>
          <w:tcPr>
            <w:tcW w:w="1856" w:type="dxa"/>
            <w:tcBorders>
              <w:top w:val="nil"/>
              <w:left w:val="nil"/>
              <w:bottom w:val="single" w:sz="8" w:space="0" w:color="auto"/>
              <w:right w:val="single" w:sz="8"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468.000.000</w:t>
            </w:r>
          </w:p>
        </w:tc>
        <w:tc>
          <w:tcPr>
            <w:tcW w:w="1712" w:type="dxa"/>
            <w:tcBorders>
              <w:top w:val="nil"/>
              <w:left w:val="nil"/>
              <w:bottom w:val="single" w:sz="8"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93.000.000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60.000</w:t>
            </w:r>
          </w:p>
        </w:tc>
      </w:tr>
      <w:tr w:rsidR="000D4111" w:rsidRPr="000C3D03" w:rsidTr="002B1BD3">
        <w:trPr>
          <w:trHeight w:val="379"/>
          <w:jc w:val="center"/>
        </w:trPr>
        <w:tc>
          <w:tcPr>
            <w:tcW w:w="542"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12</w:t>
            </w:r>
          </w:p>
        </w:tc>
        <w:tc>
          <w:tcPr>
            <w:tcW w:w="1285" w:type="dxa"/>
            <w:tcBorders>
              <w:top w:val="nil"/>
              <w:left w:val="single" w:sz="4" w:space="0" w:color="auto"/>
              <w:bottom w:val="single" w:sz="4" w:space="0" w:color="auto"/>
              <w:right w:val="single" w:sz="4" w:space="0" w:color="auto"/>
            </w:tcBorders>
            <w:shd w:val="clear" w:color="auto" w:fill="auto"/>
            <w:vAlign w:val="center"/>
          </w:tcPr>
          <w:p w:rsidR="000D4111" w:rsidRPr="000C3D03" w:rsidRDefault="000D4111" w:rsidP="00FB27B6">
            <w:pPr>
              <w:spacing w:before="20" w:after="20"/>
              <w:jc w:val="center"/>
            </w:pPr>
            <w:r w:rsidRPr="000C3D03">
              <w:t>OLK4-08</w:t>
            </w:r>
          </w:p>
        </w:tc>
        <w:tc>
          <w:tcPr>
            <w:tcW w:w="1285" w:type="dxa"/>
            <w:vMerge/>
            <w:tcBorders>
              <w:left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p>
        </w:tc>
        <w:tc>
          <w:tcPr>
            <w:tcW w:w="999"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180</w:t>
            </w:r>
            <w:r>
              <w:t>,0</w:t>
            </w:r>
          </w:p>
        </w:tc>
        <w:tc>
          <w:tcPr>
            <w:tcW w:w="1285"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2.600.000</w:t>
            </w:r>
          </w:p>
        </w:tc>
        <w:tc>
          <w:tcPr>
            <w:tcW w:w="1856" w:type="dxa"/>
            <w:tcBorders>
              <w:top w:val="nil"/>
              <w:left w:val="nil"/>
              <w:bottom w:val="single" w:sz="8" w:space="0" w:color="auto"/>
              <w:right w:val="single" w:sz="8"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468.000.000</w:t>
            </w:r>
          </w:p>
        </w:tc>
        <w:tc>
          <w:tcPr>
            <w:tcW w:w="1712" w:type="dxa"/>
            <w:tcBorders>
              <w:top w:val="nil"/>
              <w:left w:val="nil"/>
              <w:bottom w:val="single" w:sz="8"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93.000.000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60.000</w:t>
            </w:r>
          </w:p>
        </w:tc>
      </w:tr>
      <w:tr w:rsidR="000D4111" w:rsidRPr="000C3D03" w:rsidTr="002B1BD3">
        <w:trPr>
          <w:trHeight w:val="379"/>
          <w:jc w:val="center"/>
        </w:trPr>
        <w:tc>
          <w:tcPr>
            <w:tcW w:w="542"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13</w:t>
            </w:r>
          </w:p>
        </w:tc>
        <w:tc>
          <w:tcPr>
            <w:tcW w:w="1285" w:type="dxa"/>
            <w:tcBorders>
              <w:top w:val="nil"/>
              <w:left w:val="single" w:sz="4" w:space="0" w:color="auto"/>
              <w:bottom w:val="single" w:sz="4" w:space="0" w:color="auto"/>
              <w:right w:val="single" w:sz="4" w:space="0" w:color="auto"/>
            </w:tcBorders>
            <w:shd w:val="clear" w:color="auto" w:fill="auto"/>
            <w:vAlign w:val="center"/>
          </w:tcPr>
          <w:p w:rsidR="000D4111" w:rsidRPr="000C3D03" w:rsidRDefault="000D4111" w:rsidP="00FB27B6">
            <w:pPr>
              <w:spacing w:before="20" w:after="20"/>
              <w:jc w:val="center"/>
            </w:pPr>
            <w:r w:rsidRPr="000C3D03">
              <w:t>OLK4-09</w:t>
            </w:r>
          </w:p>
        </w:tc>
        <w:tc>
          <w:tcPr>
            <w:tcW w:w="1285" w:type="dxa"/>
            <w:vMerge/>
            <w:tcBorders>
              <w:left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p>
        </w:tc>
        <w:tc>
          <w:tcPr>
            <w:tcW w:w="999"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180</w:t>
            </w:r>
            <w:r>
              <w:t>,0</w:t>
            </w:r>
          </w:p>
        </w:tc>
        <w:tc>
          <w:tcPr>
            <w:tcW w:w="1285"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2.600.000</w:t>
            </w:r>
          </w:p>
        </w:tc>
        <w:tc>
          <w:tcPr>
            <w:tcW w:w="1856" w:type="dxa"/>
            <w:tcBorders>
              <w:top w:val="nil"/>
              <w:left w:val="nil"/>
              <w:bottom w:val="single" w:sz="8" w:space="0" w:color="auto"/>
              <w:right w:val="single" w:sz="8"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468.000.000</w:t>
            </w:r>
          </w:p>
        </w:tc>
        <w:tc>
          <w:tcPr>
            <w:tcW w:w="1712" w:type="dxa"/>
            <w:tcBorders>
              <w:top w:val="nil"/>
              <w:left w:val="nil"/>
              <w:bottom w:val="single" w:sz="8"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93.000.000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60.000</w:t>
            </w:r>
          </w:p>
        </w:tc>
      </w:tr>
      <w:tr w:rsidR="000D4111" w:rsidRPr="000C3D03" w:rsidTr="002B1BD3">
        <w:trPr>
          <w:trHeight w:val="379"/>
          <w:jc w:val="center"/>
        </w:trPr>
        <w:tc>
          <w:tcPr>
            <w:tcW w:w="542"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14</w:t>
            </w:r>
          </w:p>
        </w:tc>
        <w:tc>
          <w:tcPr>
            <w:tcW w:w="1285" w:type="dxa"/>
            <w:tcBorders>
              <w:top w:val="nil"/>
              <w:left w:val="single" w:sz="4" w:space="0" w:color="auto"/>
              <w:bottom w:val="single" w:sz="4" w:space="0" w:color="auto"/>
              <w:right w:val="single" w:sz="4" w:space="0" w:color="auto"/>
            </w:tcBorders>
            <w:shd w:val="clear" w:color="auto" w:fill="auto"/>
            <w:vAlign w:val="center"/>
          </w:tcPr>
          <w:p w:rsidR="000D4111" w:rsidRPr="000C3D03" w:rsidRDefault="000D4111" w:rsidP="00FB27B6">
            <w:pPr>
              <w:spacing w:before="20" w:after="20"/>
              <w:jc w:val="center"/>
            </w:pPr>
            <w:r w:rsidRPr="000C3D03">
              <w:t>OLK4-10</w:t>
            </w:r>
          </w:p>
        </w:tc>
        <w:tc>
          <w:tcPr>
            <w:tcW w:w="1285" w:type="dxa"/>
            <w:vMerge/>
            <w:tcBorders>
              <w:left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p>
        </w:tc>
        <w:tc>
          <w:tcPr>
            <w:tcW w:w="999"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180</w:t>
            </w:r>
            <w:r>
              <w:t>,0</w:t>
            </w:r>
          </w:p>
        </w:tc>
        <w:tc>
          <w:tcPr>
            <w:tcW w:w="1285"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2.600.000</w:t>
            </w:r>
          </w:p>
        </w:tc>
        <w:tc>
          <w:tcPr>
            <w:tcW w:w="1856" w:type="dxa"/>
            <w:tcBorders>
              <w:top w:val="nil"/>
              <w:left w:val="nil"/>
              <w:bottom w:val="single" w:sz="8" w:space="0" w:color="auto"/>
              <w:right w:val="single" w:sz="8"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468.000.000</w:t>
            </w:r>
          </w:p>
        </w:tc>
        <w:tc>
          <w:tcPr>
            <w:tcW w:w="1712" w:type="dxa"/>
            <w:tcBorders>
              <w:top w:val="nil"/>
              <w:left w:val="nil"/>
              <w:bottom w:val="single" w:sz="8"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93.000.000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60.000</w:t>
            </w:r>
          </w:p>
        </w:tc>
      </w:tr>
      <w:tr w:rsidR="000D4111" w:rsidRPr="000C3D03" w:rsidTr="002B1BD3">
        <w:trPr>
          <w:trHeight w:val="379"/>
          <w:jc w:val="center"/>
        </w:trPr>
        <w:tc>
          <w:tcPr>
            <w:tcW w:w="542"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15</w:t>
            </w:r>
          </w:p>
        </w:tc>
        <w:tc>
          <w:tcPr>
            <w:tcW w:w="1285" w:type="dxa"/>
            <w:tcBorders>
              <w:top w:val="nil"/>
              <w:left w:val="single" w:sz="4" w:space="0" w:color="auto"/>
              <w:bottom w:val="single" w:sz="4" w:space="0" w:color="auto"/>
              <w:right w:val="single" w:sz="4" w:space="0" w:color="auto"/>
            </w:tcBorders>
            <w:shd w:val="clear" w:color="auto" w:fill="auto"/>
            <w:vAlign w:val="center"/>
          </w:tcPr>
          <w:p w:rsidR="000D4111" w:rsidRPr="000C3D03" w:rsidRDefault="000D4111" w:rsidP="00FB27B6">
            <w:pPr>
              <w:spacing w:before="20" w:after="20"/>
              <w:jc w:val="center"/>
            </w:pPr>
            <w:r w:rsidRPr="000C3D03">
              <w:t>OLK4-11</w:t>
            </w:r>
          </w:p>
        </w:tc>
        <w:tc>
          <w:tcPr>
            <w:tcW w:w="1285" w:type="dxa"/>
            <w:vMerge/>
            <w:tcBorders>
              <w:left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p>
        </w:tc>
        <w:tc>
          <w:tcPr>
            <w:tcW w:w="999"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180</w:t>
            </w:r>
            <w:r>
              <w:t>,0</w:t>
            </w:r>
          </w:p>
        </w:tc>
        <w:tc>
          <w:tcPr>
            <w:tcW w:w="1285"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2.600.000</w:t>
            </w:r>
          </w:p>
        </w:tc>
        <w:tc>
          <w:tcPr>
            <w:tcW w:w="1856" w:type="dxa"/>
            <w:tcBorders>
              <w:top w:val="nil"/>
              <w:left w:val="nil"/>
              <w:bottom w:val="single" w:sz="8" w:space="0" w:color="auto"/>
              <w:right w:val="single" w:sz="8"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468.000.000</w:t>
            </w:r>
          </w:p>
        </w:tc>
        <w:tc>
          <w:tcPr>
            <w:tcW w:w="1712" w:type="dxa"/>
            <w:tcBorders>
              <w:top w:val="nil"/>
              <w:left w:val="nil"/>
              <w:bottom w:val="single" w:sz="8"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93.000.000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60.000</w:t>
            </w:r>
          </w:p>
        </w:tc>
      </w:tr>
      <w:tr w:rsidR="000D4111" w:rsidRPr="000C3D03" w:rsidTr="002B1BD3">
        <w:trPr>
          <w:trHeight w:val="379"/>
          <w:jc w:val="center"/>
        </w:trPr>
        <w:tc>
          <w:tcPr>
            <w:tcW w:w="542"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16</w:t>
            </w:r>
          </w:p>
        </w:tc>
        <w:tc>
          <w:tcPr>
            <w:tcW w:w="1285" w:type="dxa"/>
            <w:tcBorders>
              <w:top w:val="nil"/>
              <w:left w:val="single" w:sz="4" w:space="0" w:color="auto"/>
              <w:bottom w:val="single" w:sz="4" w:space="0" w:color="auto"/>
              <w:right w:val="single" w:sz="4" w:space="0" w:color="auto"/>
            </w:tcBorders>
            <w:shd w:val="clear" w:color="auto" w:fill="auto"/>
            <w:vAlign w:val="center"/>
          </w:tcPr>
          <w:p w:rsidR="000D4111" w:rsidRPr="000C3D03" w:rsidRDefault="000D4111" w:rsidP="00FB27B6">
            <w:pPr>
              <w:spacing w:before="20" w:after="20"/>
              <w:jc w:val="center"/>
            </w:pPr>
            <w:r w:rsidRPr="000C3D03">
              <w:t>OLK4-12</w:t>
            </w:r>
          </w:p>
        </w:tc>
        <w:tc>
          <w:tcPr>
            <w:tcW w:w="1285" w:type="dxa"/>
            <w:vMerge/>
            <w:tcBorders>
              <w:left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p>
        </w:tc>
        <w:tc>
          <w:tcPr>
            <w:tcW w:w="999"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180</w:t>
            </w:r>
            <w:r>
              <w:t>,0</w:t>
            </w:r>
          </w:p>
        </w:tc>
        <w:tc>
          <w:tcPr>
            <w:tcW w:w="1285"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2.600.000</w:t>
            </w:r>
          </w:p>
        </w:tc>
        <w:tc>
          <w:tcPr>
            <w:tcW w:w="1856" w:type="dxa"/>
            <w:tcBorders>
              <w:top w:val="nil"/>
              <w:left w:val="nil"/>
              <w:bottom w:val="single" w:sz="8" w:space="0" w:color="auto"/>
              <w:right w:val="single" w:sz="8"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468.000.000</w:t>
            </w:r>
          </w:p>
        </w:tc>
        <w:tc>
          <w:tcPr>
            <w:tcW w:w="1712" w:type="dxa"/>
            <w:tcBorders>
              <w:top w:val="nil"/>
              <w:left w:val="nil"/>
              <w:bottom w:val="single" w:sz="8"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93.000.000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60.000</w:t>
            </w:r>
          </w:p>
        </w:tc>
      </w:tr>
      <w:tr w:rsidR="000D4111" w:rsidRPr="000C3D03" w:rsidTr="002B1BD3">
        <w:trPr>
          <w:trHeight w:val="379"/>
          <w:jc w:val="center"/>
        </w:trPr>
        <w:tc>
          <w:tcPr>
            <w:tcW w:w="542"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17</w:t>
            </w:r>
          </w:p>
        </w:tc>
        <w:tc>
          <w:tcPr>
            <w:tcW w:w="1285" w:type="dxa"/>
            <w:tcBorders>
              <w:top w:val="nil"/>
              <w:left w:val="single" w:sz="4" w:space="0" w:color="auto"/>
              <w:bottom w:val="single" w:sz="4" w:space="0" w:color="auto"/>
              <w:right w:val="single" w:sz="4" w:space="0" w:color="auto"/>
            </w:tcBorders>
            <w:shd w:val="clear" w:color="auto" w:fill="auto"/>
            <w:vAlign w:val="center"/>
          </w:tcPr>
          <w:p w:rsidR="000D4111" w:rsidRPr="000C3D03" w:rsidRDefault="000D4111" w:rsidP="00FB27B6">
            <w:pPr>
              <w:spacing w:before="20" w:after="20"/>
              <w:jc w:val="center"/>
            </w:pPr>
            <w:r w:rsidRPr="000C3D03">
              <w:t>OLK4-13</w:t>
            </w:r>
          </w:p>
        </w:tc>
        <w:tc>
          <w:tcPr>
            <w:tcW w:w="1285" w:type="dxa"/>
            <w:vMerge/>
            <w:tcBorders>
              <w:left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p>
        </w:tc>
        <w:tc>
          <w:tcPr>
            <w:tcW w:w="999"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180</w:t>
            </w:r>
            <w:r>
              <w:t>,0</w:t>
            </w:r>
          </w:p>
        </w:tc>
        <w:tc>
          <w:tcPr>
            <w:tcW w:w="1285"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2.600.000</w:t>
            </w:r>
          </w:p>
        </w:tc>
        <w:tc>
          <w:tcPr>
            <w:tcW w:w="1856" w:type="dxa"/>
            <w:tcBorders>
              <w:top w:val="nil"/>
              <w:left w:val="nil"/>
              <w:bottom w:val="single" w:sz="8" w:space="0" w:color="auto"/>
              <w:right w:val="single" w:sz="8"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468.000.000</w:t>
            </w:r>
          </w:p>
        </w:tc>
        <w:tc>
          <w:tcPr>
            <w:tcW w:w="1712" w:type="dxa"/>
            <w:tcBorders>
              <w:top w:val="nil"/>
              <w:left w:val="nil"/>
              <w:bottom w:val="single" w:sz="8"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93.000.000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60.000</w:t>
            </w:r>
          </w:p>
        </w:tc>
      </w:tr>
      <w:tr w:rsidR="000D4111" w:rsidRPr="000C3D03" w:rsidTr="002B1BD3">
        <w:trPr>
          <w:trHeight w:val="379"/>
          <w:jc w:val="center"/>
        </w:trPr>
        <w:tc>
          <w:tcPr>
            <w:tcW w:w="542"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18</w:t>
            </w:r>
          </w:p>
        </w:tc>
        <w:tc>
          <w:tcPr>
            <w:tcW w:w="1285" w:type="dxa"/>
            <w:tcBorders>
              <w:top w:val="nil"/>
              <w:left w:val="single" w:sz="4" w:space="0" w:color="auto"/>
              <w:bottom w:val="single" w:sz="4" w:space="0" w:color="auto"/>
              <w:right w:val="single" w:sz="4" w:space="0" w:color="auto"/>
            </w:tcBorders>
            <w:shd w:val="clear" w:color="auto" w:fill="auto"/>
            <w:vAlign w:val="center"/>
          </w:tcPr>
          <w:p w:rsidR="000D4111" w:rsidRPr="000C3D03" w:rsidRDefault="000D4111" w:rsidP="00FB27B6">
            <w:pPr>
              <w:spacing w:before="20" w:after="20"/>
              <w:jc w:val="center"/>
            </w:pPr>
            <w:r w:rsidRPr="000C3D03">
              <w:t>OLK4-14</w:t>
            </w:r>
          </w:p>
        </w:tc>
        <w:tc>
          <w:tcPr>
            <w:tcW w:w="1285" w:type="dxa"/>
            <w:vMerge/>
            <w:tcBorders>
              <w:left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p>
        </w:tc>
        <w:tc>
          <w:tcPr>
            <w:tcW w:w="999"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180</w:t>
            </w:r>
            <w:r>
              <w:t>,0</w:t>
            </w:r>
          </w:p>
        </w:tc>
        <w:tc>
          <w:tcPr>
            <w:tcW w:w="1285"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2.600.000</w:t>
            </w:r>
          </w:p>
        </w:tc>
        <w:tc>
          <w:tcPr>
            <w:tcW w:w="1856" w:type="dxa"/>
            <w:tcBorders>
              <w:top w:val="nil"/>
              <w:left w:val="nil"/>
              <w:bottom w:val="single" w:sz="8" w:space="0" w:color="auto"/>
              <w:right w:val="single" w:sz="8"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468.000.000</w:t>
            </w:r>
          </w:p>
        </w:tc>
        <w:tc>
          <w:tcPr>
            <w:tcW w:w="1712" w:type="dxa"/>
            <w:tcBorders>
              <w:top w:val="nil"/>
              <w:left w:val="nil"/>
              <w:bottom w:val="single" w:sz="8"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93.000.000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60.000</w:t>
            </w:r>
          </w:p>
        </w:tc>
      </w:tr>
      <w:tr w:rsidR="000D4111" w:rsidRPr="000C3D03" w:rsidTr="002B1BD3">
        <w:trPr>
          <w:trHeight w:val="379"/>
          <w:jc w:val="center"/>
        </w:trPr>
        <w:tc>
          <w:tcPr>
            <w:tcW w:w="542"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19</w:t>
            </w:r>
          </w:p>
        </w:tc>
        <w:tc>
          <w:tcPr>
            <w:tcW w:w="1285" w:type="dxa"/>
            <w:tcBorders>
              <w:top w:val="nil"/>
              <w:left w:val="single" w:sz="4" w:space="0" w:color="auto"/>
              <w:bottom w:val="single" w:sz="4" w:space="0" w:color="auto"/>
              <w:right w:val="single" w:sz="4" w:space="0" w:color="auto"/>
            </w:tcBorders>
            <w:shd w:val="clear" w:color="auto" w:fill="auto"/>
            <w:vAlign w:val="center"/>
          </w:tcPr>
          <w:p w:rsidR="000D4111" w:rsidRPr="000C3D03" w:rsidRDefault="000D4111" w:rsidP="00FB27B6">
            <w:pPr>
              <w:spacing w:before="20" w:after="20"/>
              <w:jc w:val="center"/>
            </w:pPr>
            <w:r w:rsidRPr="000C3D03">
              <w:t>OLK4-15</w:t>
            </w:r>
          </w:p>
        </w:tc>
        <w:tc>
          <w:tcPr>
            <w:tcW w:w="1285" w:type="dxa"/>
            <w:vMerge/>
            <w:tcBorders>
              <w:left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p>
        </w:tc>
        <w:tc>
          <w:tcPr>
            <w:tcW w:w="999"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180</w:t>
            </w:r>
            <w:r>
              <w:t>,0</w:t>
            </w:r>
          </w:p>
        </w:tc>
        <w:tc>
          <w:tcPr>
            <w:tcW w:w="1285"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2.600.000</w:t>
            </w:r>
          </w:p>
        </w:tc>
        <w:tc>
          <w:tcPr>
            <w:tcW w:w="1856" w:type="dxa"/>
            <w:tcBorders>
              <w:top w:val="nil"/>
              <w:left w:val="nil"/>
              <w:bottom w:val="single" w:sz="8" w:space="0" w:color="auto"/>
              <w:right w:val="single" w:sz="8"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468.000.000</w:t>
            </w:r>
          </w:p>
        </w:tc>
        <w:tc>
          <w:tcPr>
            <w:tcW w:w="1712" w:type="dxa"/>
            <w:tcBorders>
              <w:top w:val="nil"/>
              <w:left w:val="nil"/>
              <w:bottom w:val="single" w:sz="8"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93.000.000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60.000</w:t>
            </w:r>
          </w:p>
        </w:tc>
      </w:tr>
      <w:tr w:rsidR="000D4111" w:rsidRPr="000C3D03" w:rsidTr="002B1BD3">
        <w:trPr>
          <w:trHeight w:val="379"/>
          <w:jc w:val="center"/>
        </w:trPr>
        <w:tc>
          <w:tcPr>
            <w:tcW w:w="542"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20</w:t>
            </w:r>
          </w:p>
        </w:tc>
        <w:tc>
          <w:tcPr>
            <w:tcW w:w="1285" w:type="dxa"/>
            <w:tcBorders>
              <w:top w:val="nil"/>
              <w:left w:val="single" w:sz="4" w:space="0" w:color="auto"/>
              <w:bottom w:val="single" w:sz="4" w:space="0" w:color="auto"/>
              <w:right w:val="single" w:sz="4" w:space="0" w:color="auto"/>
            </w:tcBorders>
            <w:shd w:val="clear" w:color="auto" w:fill="auto"/>
            <w:vAlign w:val="center"/>
          </w:tcPr>
          <w:p w:rsidR="000D4111" w:rsidRPr="000C3D03" w:rsidRDefault="000D4111" w:rsidP="00FB27B6">
            <w:pPr>
              <w:spacing w:before="20" w:after="20"/>
              <w:jc w:val="center"/>
            </w:pPr>
            <w:r w:rsidRPr="000C3D03">
              <w:t>OLK4-16</w:t>
            </w:r>
          </w:p>
        </w:tc>
        <w:tc>
          <w:tcPr>
            <w:tcW w:w="1285" w:type="dxa"/>
            <w:vMerge/>
            <w:tcBorders>
              <w:left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p>
        </w:tc>
        <w:tc>
          <w:tcPr>
            <w:tcW w:w="999"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180</w:t>
            </w:r>
            <w:r>
              <w:t>,0</w:t>
            </w:r>
          </w:p>
        </w:tc>
        <w:tc>
          <w:tcPr>
            <w:tcW w:w="1285"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2.600.000</w:t>
            </w:r>
          </w:p>
        </w:tc>
        <w:tc>
          <w:tcPr>
            <w:tcW w:w="1856" w:type="dxa"/>
            <w:tcBorders>
              <w:top w:val="nil"/>
              <w:left w:val="nil"/>
              <w:bottom w:val="single" w:sz="8" w:space="0" w:color="auto"/>
              <w:right w:val="single" w:sz="8"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468.000.000</w:t>
            </w:r>
          </w:p>
        </w:tc>
        <w:tc>
          <w:tcPr>
            <w:tcW w:w="1712" w:type="dxa"/>
            <w:tcBorders>
              <w:top w:val="nil"/>
              <w:left w:val="nil"/>
              <w:bottom w:val="single" w:sz="8"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93.000.000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60.000</w:t>
            </w:r>
          </w:p>
        </w:tc>
      </w:tr>
      <w:tr w:rsidR="000D4111" w:rsidRPr="000C3D03" w:rsidTr="002B1BD3">
        <w:trPr>
          <w:trHeight w:val="379"/>
          <w:jc w:val="center"/>
        </w:trPr>
        <w:tc>
          <w:tcPr>
            <w:tcW w:w="542"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21</w:t>
            </w:r>
          </w:p>
        </w:tc>
        <w:tc>
          <w:tcPr>
            <w:tcW w:w="1285" w:type="dxa"/>
            <w:tcBorders>
              <w:top w:val="nil"/>
              <w:left w:val="single" w:sz="4" w:space="0" w:color="auto"/>
              <w:bottom w:val="single" w:sz="4" w:space="0" w:color="auto"/>
              <w:right w:val="single" w:sz="4" w:space="0" w:color="auto"/>
            </w:tcBorders>
            <w:shd w:val="clear" w:color="auto" w:fill="auto"/>
            <w:vAlign w:val="center"/>
          </w:tcPr>
          <w:p w:rsidR="000D4111" w:rsidRPr="000C3D03" w:rsidRDefault="000D4111" w:rsidP="00FB27B6">
            <w:pPr>
              <w:spacing w:before="20" w:after="20"/>
              <w:jc w:val="center"/>
            </w:pPr>
            <w:r w:rsidRPr="000C3D03">
              <w:t>OLK4-17</w:t>
            </w:r>
          </w:p>
        </w:tc>
        <w:tc>
          <w:tcPr>
            <w:tcW w:w="1285" w:type="dxa"/>
            <w:vMerge/>
            <w:tcBorders>
              <w:left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p>
        </w:tc>
        <w:tc>
          <w:tcPr>
            <w:tcW w:w="999"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220</w:t>
            </w:r>
            <w:r>
              <w:t>,0</w:t>
            </w:r>
          </w:p>
        </w:tc>
        <w:tc>
          <w:tcPr>
            <w:tcW w:w="1285"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2.600.000</w:t>
            </w:r>
          </w:p>
        </w:tc>
        <w:tc>
          <w:tcPr>
            <w:tcW w:w="1856" w:type="dxa"/>
            <w:tcBorders>
              <w:top w:val="nil"/>
              <w:left w:val="nil"/>
              <w:bottom w:val="single" w:sz="8" w:space="0" w:color="auto"/>
              <w:right w:val="single" w:sz="8"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572.000.000</w:t>
            </w:r>
          </w:p>
        </w:tc>
        <w:tc>
          <w:tcPr>
            <w:tcW w:w="1712" w:type="dxa"/>
            <w:tcBorders>
              <w:top w:val="nil"/>
              <w:left w:val="nil"/>
              <w:bottom w:val="single" w:sz="8"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114.000.000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60.000</w:t>
            </w:r>
          </w:p>
        </w:tc>
      </w:tr>
      <w:tr w:rsidR="000D4111" w:rsidRPr="000C3D03" w:rsidTr="002B1BD3">
        <w:trPr>
          <w:trHeight w:val="379"/>
          <w:jc w:val="center"/>
        </w:trPr>
        <w:tc>
          <w:tcPr>
            <w:tcW w:w="542"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22</w:t>
            </w:r>
          </w:p>
        </w:tc>
        <w:tc>
          <w:tcPr>
            <w:tcW w:w="1285" w:type="dxa"/>
            <w:tcBorders>
              <w:top w:val="nil"/>
              <w:left w:val="single" w:sz="4" w:space="0" w:color="auto"/>
              <w:bottom w:val="single" w:sz="4" w:space="0" w:color="auto"/>
              <w:right w:val="single" w:sz="4" w:space="0" w:color="auto"/>
            </w:tcBorders>
            <w:shd w:val="clear" w:color="auto" w:fill="auto"/>
            <w:vAlign w:val="center"/>
          </w:tcPr>
          <w:p w:rsidR="000D4111" w:rsidRPr="000C3D03" w:rsidRDefault="000D4111" w:rsidP="00FB27B6">
            <w:pPr>
              <w:spacing w:before="20" w:after="20"/>
              <w:jc w:val="center"/>
            </w:pPr>
            <w:r w:rsidRPr="000C3D03">
              <w:t>OLK4-18</w:t>
            </w:r>
          </w:p>
        </w:tc>
        <w:tc>
          <w:tcPr>
            <w:tcW w:w="1285" w:type="dxa"/>
            <w:vMerge/>
            <w:tcBorders>
              <w:left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p>
        </w:tc>
        <w:tc>
          <w:tcPr>
            <w:tcW w:w="999"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171</w:t>
            </w:r>
            <w:r>
              <w:t>,0</w:t>
            </w:r>
          </w:p>
        </w:tc>
        <w:tc>
          <w:tcPr>
            <w:tcW w:w="1285"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2.600.000</w:t>
            </w:r>
          </w:p>
        </w:tc>
        <w:tc>
          <w:tcPr>
            <w:tcW w:w="1856" w:type="dxa"/>
            <w:tcBorders>
              <w:top w:val="nil"/>
              <w:left w:val="nil"/>
              <w:bottom w:val="single" w:sz="8" w:space="0" w:color="auto"/>
              <w:right w:val="single" w:sz="8"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444.600.000</w:t>
            </w:r>
          </w:p>
        </w:tc>
        <w:tc>
          <w:tcPr>
            <w:tcW w:w="1712" w:type="dxa"/>
            <w:tcBorders>
              <w:top w:val="nil"/>
              <w:left w:val="nil"/>
              <w:bottom w:val="single" w:sz="8"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88.000.000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60.000</w:t>
            </w:r>
          </w:p>
        </w:tc>
      </w:tr>
      <w:tr w:rsidR="000D4111" w:rsidRPr="000C3D03" w:rsidTr="002B1BD3">
        <w:trPr>
          <w:trHeight w:val="379"/>
          <w:jc w:val="center"/>
        </w:trPr>
        <w:tc>
          <w:tcPr>
            <w:tcW w:w="542"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23</w:t>
            </w:r>
          </w:p>
        </w:tc>
        <w:tc>
          <w:tcPr>
            <w:tcW w:w="1285" w:type="dxa"/>
            <w:tcBorders>
              <w:top w:val="nil"/>
              <w:left w:val="single" w:sz="4" w:space="0" w:color="auto"/>
              <w:bottom w:val="single" w:sz="4" w:space="0" w:color="auto"/>
              <w:right w:val="single" w:sz="4" w:space="0" w:color="auto"/>
            </w:tcBorders>
            <w:shd w:val="clear" w:color="auto" w:fill="auto"/>
            <w:vAlign w:val="center"/>
          </w:tcPr>
          <w:p w:rsidR="000D4111" w:rsidRPr="000C3D03" w:rsidRDefault="000D4111" w:rsidP="00FB27B6">
            <w:pPr>
              <w:spacing w:before="20" w:after="20"/>
              <w:jc w:val="center"/>
            </w:pPr>
            <w:r w:rsidRPr="000C3D03">
              <w:t>OLK4-19</w:t>
            </w:r>
          </w:p>
        </w:tc>
        <w:tc>
          <w:tcPr>
            <w:tcW w:w="1285" w:type="dxa"/>
            <w:vMerge/>
            <w:tcBorders>
              <w:left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p>
        </w:tc>
        <w:tc>
          <w:tcPr>
            <w:tcW w:w="999"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171</w:t>
            </w:r>
            <w:r>
              <w:t>,0</w:t>
            </w:r>
          </w:p>
        </w:tc>
        <w:tc>
          <w:tcPr>
            <w:tcW w:w="1285"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2.600.000</w:t>
            </w:r>
          </w:p>
        </w:tc>
        <w:tc>
          <w:tcPr>
            <w:tcW w:w="1856" w:type="dxa"/>
            <w:tcBorders>
              <w:top w:val="nil"/>
              <w:left w:val="nil"/>
              <w:bottom w:val="single" w:sz="8" w:space="0" w:color="auto"/>
              <w:right w:val="single" w:sz="8"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444.600.000</w:t>
            </w:r>
          </w:p>
        </w:tc>
        <w:tc>
          <w:tcPr>
            <w:tcW w:w="1712" w:type="dxa"/>
            <w:tcBorders>
              <w:top w:val="nil"/>
              <w:left w:val="nil"/>
              <w:bottom w:val="single" w:sz="8"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88.000.000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60.000</w:t>
            </w:r>
          </w:p>
        </w:tc>
      </w:tr>
      <w:tr w:rsidR="000D4111" w:rsidRPr="000C3D03" w:rsidTr="002B1BD3">
        <w:trPr>
          <w:trHeight w:val="379"/>
          <w:jc w:val="center"/>
        </w:trPr>
        <w:tc>
          <w:tcPr>
            <w:tcW w:w="542"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24</w:t>
            </w:r>
          </w:p>
        </w:tc>
        <w:tc>
          <w:tcPr>
            <w:tcW w:w="1285" w:type="dxa"/>
            <w:tcBorders>
              <w:top w:val="nil"/>
              <w:left w:val="single" w:sz="4" w:space="0" w:color="auto"/>
              <w:bottom w:val="single" w:sz="4" w:space="0" w:color="auto"/>
              <w:right w:val="single" w:sz="4" w:space="0" w:color="auto"/>
            </w:tcBorders>
            <w:shd w:val="clear" w:color="auto" w:fill="auto"/>
            <w:vAlign w:val="center"/>
          </w:tcPr>
          <w:p w:rsidR="000D4111" w:rsidRPr="000C3D03" w:rsidRDefault="000D4111" w:rsidP="00FB27B6">
            <w:pPr>
              <w:spacing w:before="20" w:after="20"/>
              <w:jc w:val="center"/>
            </w:pPr>
            <w:r w:rsidRPr="000C3D03">
              <w:t>OLK4-20</w:t>
            </w:r>
          </w:p>
        </w:tc>
        <w:tc>
          <w:tcPr>
            <w:tcW w:w="1285" w:type="dxa"/>
            <w:vMerge/>
            <w:tcBorders>
              <w:left w:val="single" w:sz="4" w:space="0" w:color="auto"/>
              <w:bottom w:val="single" w:sz="4" w:space="0" w:color="auto"/>
              <w:right w:val="single" w:sz="4" w:space="0" w:color="auto"/>
            </w:tcBorders>
            <w:shd w:val="clear" w:color="auto" w:fill="auto"/>
            <w:vAlign w:val="center"/>
          </w:tcPr>
          <w:p w:rsidR="000D4111" w:rsidRPr="000C3D03" w:rsidRDefault="000D4111" w:rsidP="00FB27B6">
            <w:pPr>
              <w:spacing w:before="20" w:after="20"/>
              <w:jc w:val="center"/>
              <w:rPr>
                <w:lang w:val="af-ZA" w:eastAsia="af-ZA"/>
              </w:rPr>
            </w:pPr>
          </w:p>
        </w:tc>
        <w:tc>
          <w:tcPr>
            <w:tcW w:w="999"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220</w:t>
            </w:r>
            <w:r>
              <w:t>,0</w:t>
            </w:r>
          </w:p>
        </w:tc>
        <w:tc>
          <w:tcPr>
            <w:tcW w:w="1285" w:type="dxa"/>
            <w:tcBorders>
              <w:top w:val="nil"/>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pPr>
            <w:r w:rsidRPr="000C3D03">
              <w:t>2.600.000</w:t>
            </w:r>
          </w:p>
        </w:tc>
        <w:tc>
          <w:tcPr>
            <w:tcW w:w="1856" w:type="dxa"/>
            <w:tcBorders>
              <w:top w:val="nil"/>
              <w:left w:val="nil"/>
              <w:bottom w:val="single" w:sz="8" w:space="0" w:color="auto"/>
              <w:right w:val="single" w:sz="8" w:space="0" w:color="auto"/>
            </w:tcBorders>
            <w:shd w:val="clear" w:color="auto" w:fill="auto"/>
            <w:noWrap/>
            <w:vAlign w:val="center"/>
          </w:tcPr>
          <w:p w:rsidR="000D4111" w:rsidRPr="000C3D03" w:rsidRDefault="000D4111" w:rsidP="00FB27B6">
            <w:pPr>
              <w:spacing w:before="20" w:after="20"/>
              <w:jc w:val="center"/>
              <w:rPr>
                <w:color w:val="000000"/>
              </w:rPr>
            </w:pPr>
            <w:r w:rsidRPr="000C3D03">
              <w:rPr>
                <w:color w:val="000000"/>
              </w:rPr>
              <w:t>572.000.000</w:t>
            </w:r>
          </w:p>
        </w:tc>
        <w:tc>
          <w:tcPr>
            <w:tcW w:w="1712" w:type="dxa"/>
            <w:tcBorders>
              <w:top w:val="nil"/>
              <w:left w:val="nil"/>
              <w:bottom w:val="single" w:sz="8" w:space="0" w:color="auto"/>
              <w:right w:val="nil"/>
            </w:tcBorders>
            <w:shd w:val="clear" w:color="auto" w:fill="auto"/>
            <w:vAlign w:val="center"/>
          </w:tcPr>
          <w:p w:rsidR="000D4111" w:rsidRPr="000C3D03" w:rsidRDefault="000D4111" w:rsidP="00FB27B6">
            <w:pPr>
              <w:spacing w:before="20" w:after="20"/>
              <w:jc w:val="center"/>
              <w:rPr>
                <w:color w:val="000000"/>
              </w:rPr>
            </w:pPr>
            <w:r w:rsidRPr="000C3D03">
              <w:rPr>
                <w:color w:val="000000"/>
              </w:rPr>
              <w:t>114.000.000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lang w:val="af-ZA" w:eastAsia="af-ZA"/>
              </w:rPr>
            </w:pPr>
            <w:r w:rsidRPr="000C3D03">
              <w:rPr>
                <w:lang w:val="af-ZA" w:eastAsia="af-ZA"/>
              </w:rPr>
              <w:t>60.000</w:t>
            </w:r>
          </w:p>
        </w:tc>
      </w:tr>
      <w:tr w:rsidR="000D4111" w:rsidRPr="000C3D03" w:rsidTr="002B1BD3">
        <w:trPr>
          <w:trHeight w:val="403"/>
          <w:jc w:val="center"/>
        </w:trPr>
        <w:tc>
          <w:tcPr>
            <w:tcW w:w="542"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b/>
                <w:lang w:val="af-ZA" w:eastAsia="af-ZA"/>
              </w:rPr>
            </w:pPr>
          </w:p>
        </w:tc>
        <w:tc>
          <w:tcPr>
            <w:tcW w:w="2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111" w:rsidRPr="000C3D03" w:rsidRDefault="000D4111" w:rsidP="00FB27B6">
            <w:pPr>
              <w:spacing w:before="20" w:after="20"/>
              <w:jc w:val="center"/>
              <w:rPr>
                <w:b/>
                <w:lang w:val="af-ZA" w:eastAsia="af-ZA"/>
              </w:rPr>
            </w:pPr>
            <w:r w:rsidRPr="000C3D03">
              <w:rPr>
                <w:b/>
                <w:lang w:val="af-ZA" w:eastAsia="af-ZA"/>
              </w:rPr>
              <w:t>Tổng cộng</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111" w:rsidRPr="000C3D03" w:rsidRDefault="000D4111" w:rsidP="00FB27B6">
            <w:pPr>
              <w:spacing w:before="20" w:after="20"/>
              <w:jc w:val="center"/>
              <w:rPr>
                <w:b/>
              </w:rPr>
            </w:pPr>
            <w:r w:rsidRPr="000C3D03">
              <w:rPr>
                <w:b/>
              </w:rPr>
              <w:t>4</w:t>
            </w:r>
            <w:r>
              <w:rPr>
                <w:b/>
              </w:rPr>
              <w:t>.</w:t>
            </w:r>
            <w:r w:rsidRPr="000C3D03">
              <w:rPr>
                <w:b/>
              </w:rPr>
              <w:t>267</w:t>
            </w:r>
            <w:r>
              <w:rPr>
                <w:b/>
              </w:rPr>
              <w:t>,0</w:t>
            </w:r>
          </w:p>
        </w:tc>
        <w:tc>
          <w:tcPr>
            <w:tcW w:w="1285"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b/>
                <w:color w:val="000000"/>
              </w:rPr>
            </w:pPr>
          </w:p>
        </w:tc>
        <w:tc>
          <w:tcPr>
            <w:tcW w:w="1856"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right"/>
              <w:rPr>
                <w:b/>
                <w:color w:val="000000"/>
              </w:rPr>
            </w:pPr>
            <w:r w:rsidRPr="000C3D03">
              <w:rPr>
                <w:b/>
                <w:color w:val="000000"/>
              </w:rPr>
              <w:t>11.923.700.000</w:t>
            </w:r>
          </w:p>
        </w:tc>
        <w:tc>
          <w:tcPr>
            <w:tcW w:w="1712" w:type="dxa"/>
            <w:tcBorders>
              <w:top w:val="single" w:sz="4" w:space="0" w:color="auto"/>
              <w:bottom w:val="single" w:sz="4" w:space="0" w:color="auto"/>
            </w:tcBorders>
            <w:vAlign w:val="center"/>
          </w:tcPr>
          <w:p w:rsidR="000D4111" w:rsidRPr="000C3D03" w:rsidRDefault="000D4111" w:rsidP="00FB27B6">
            <w:pPr>
              <w:spacing w:before="20" w:after="20"/>
              <w:jc w:val="right"/>
              <w:rPr>
                <w:b/>
                <w:color w:val="000000"/>
              </w:rPr>
            </w:pPr>
            <w:r w:rsidRPr="000C3D03">
              <w:rPr>
                <w:b/>
                <w:color w:val="000000"/>
              </w:rPr>
              <w:t>2.375.000.000</w:t>
            </w:r>
          </w:p>
        </w:tc>
        <w:tc>
          <w:tcPr>
            <w:tcW w:w="1327" w:type="dxa"/>
            <w:tcBorders>
              <w:top w:val="single" w:sz="4" w:space="0" w:color="auto"/>
              <w:left w:val="single" w:sz="4" w:space="0" w:color="auto"/>
              <w:bottom w:val="single" w:sz="4" w:space="0" w:color="auto"/>
              <w:right w:val="single" w:sz="4" w:space="0" w:color="auto"/>
            </w:tcBorders>
            <w:noWrap/>
            <w:vAlign w:val="center"/>
          </w:tcPr>
          <w:p w:rsidR="000D4111" w:rsidRPr="000C3D03" w:rsidRDefault="000D4111" w:rsidP="00FB27B6">
            <w:pPr>
              <w:spacing w:before="20" w:after="20"/>
              <w:jc w:val="center"/>
              <w:rPr>
                <w:b/>
                <w:lang w:val="af-ZA" w:eastAsia="af-ZA"/>
              </w:rPr>
            </w:pPr>
          </w:p>
        </w:tc>
      </w:tr>
    </w:tbl>
    <w:p w:rsidR="00C443D5" w:rsidRPr="00150C40" w:rsidRDefault="00C443D5" w:rsidP="00874B74">
      <w:pPr>
        <w:pStyle w:val="ListParagraph"/>
        <w:numPr>
          <w:ilvl w:val="0"/>
          <w:numId w:val="2"/>
        </w:numPr>
        <w:spacing w:before="40" w:after="40" w:line="340" w:lineRule="atLeast"/>
        <w:ind w:left="0" w:firstLine="567"/>
        <w:rPr>
          <w:i/>
          <w:color w:val="000000" w:themeColor="text1"/>
          <w:sz w:val="28"/>
          <w:szCs w:val="28"/>
          <w:lang w:val="nl-NL"/>
        </w:rPr>
      </w:pPr>
      <w:r w:rsidRPr="00150C40">
        <w:rPr>
          <w:i/>
          <w:color w:val="000000" w:themeColor="text1"/>
          <w:sz w:val="28"/>
          <w:szCs w:val="28"/>
          <w:lang w:val="nl-NL"/>
        </w:rPr>
        <w:t>Đơn giá khởi điểm chưa bao gồm lệ phí trước bạ về đất và các khoản phí, lệ phí khác theo quy định</w:t>
      </w:r>
    </w:p>
    <w:p w:rsidR="00C443D5" w:rsidRPr="002B0E32" w:rsidRDefault="00C443D5" w:rsidP="00874B74">
      <w:pPr>
        <w:pStyle w:val="ListParagraph"/>
        <w:numPr>
          <w:ilvl w:val="0"/>
          <w:numId w:val="2"/>
        </w:numPr>
        <w:spacing w:before="40" w:after="40" w:line="340" w:lineRule="atLeast"/>
        <w:ind w:left="0" w:firstLine="567"/>
        <w:rPr>
          <w:i/>
          <w:color w:val="000000" w:themeColor="text1"/>
          <w:sz w:val="28"/>
          <w:szCs w:val="28"/>
          <w:lang w:val="nl-NL"/>
        </w:rPr>
      </w:pPr>
      <w:r w:rsidRPr="002B0E32">
        <w:rPr>
          <w:i/>
          <w:color w:val="000000" w:themeColor="text1"/>
          <w:sz w:val="28"/>
          <w:szCs w:val="28"/>
          <w:lang w:val="nl-NL"/>
        </w:rPr>
        <w:t>Bước giá: Tính cho một vòng đấu/lô đất kể từ vòng đấu thứ 2 trở đi.</w:t>
      </w:r>
    </w:p>
    <w:p w:rsidR="002F483F" w:rsidRPr="00A05792" w:rsidRDefault="002F483F" w:rsidP="00874B74">
      <w:pPr>
        <w:pStyle w:val="BodyTextIndent"/>
        <w:tabs>
          <w:tab w:val="right" w:pos="9720"/>
        </w:tabs>
        <w:spacing w:before="40" w:after="40" w:line="340" w:lineRule="atLeast"/>
        <w:ind w:left="0" w:firstLine="567"/>
        <w:jc w:val="both"/>
        <w:rPr>
          <w:rFonts w:ascii="Times New Roman" w:hAnsi="Times New Roman"/>
          <w:b/>
          <w:color w:val="000000" w:themeColor="text1"/>
          <w:sz w:val="28"/>
          <w:szCs w:val="28"/>
          <w:lang w:val="nl-NL"/>
        </w:rPr>
      </w:pPr>
      <w:r w:rsidRPr="002B0E32">
        <w:rPr>
          <w:rFonts w:ascii="Times New Roman" w:hAnsi="Times New Roman"/>
          <w:b/>
          <w:color w:val="000000" w:themeColor="text1"/>
          <w:sz w:val="28"/>
          <w:szCs w:val="28"/>
          <w:lang w:val="nl-NL"/>
        </w:rPr>
        <w:t>-</w:t>
      </w:r>
      <w:r w:rsidRPr="00B4398D">
        <w:rPr>
          <w:rFonts w:ascii="Times New Roman" w:hAnsi="Times New Roman"/>
          <w:b/>
          <w:color w:val="000000" w:themeColor="text1"/>
          <w:sz w:val="28"/>
          <w:szCs w:val="28"/>
          <w:lang w:val="vi-VN"/>
        </w:rPr>
        <w:t xml:space="preserve"> </w:t>
      </w:r>
      <w:r w:rsidRPr="007F3D21">
        <w:rPr>
          <w:rFonts w:ascii="Times New Roman" w:hAnsi="Times New Roman"/>
          <w:b/>
          <w:color w:val="000000" w:themeColor="text1"/>
          <w:sz w:val="28"/>
          <w:szCs w:val="28"/>
          <w:lang w:val="vi-VN"/>
        </w:rPr>
        <w:t>T</w:t>
      </w:r>
      <w:r w:rsidRPr="00B4398D">
        <w:rPr>
          <w:rFonts w:ascii="Times New Roman" w:hAnsi="Times New Roman"/>
          <w:b/>
          <w:color w:val="000000" w:themeColor="text1"/>
          <w:sz w:val="28"/>
          <w:szCs w:val="28"/>
          <w:lang w:val="vi-VN"/>
        </w:rPr>
        <w:t xml:space="preserve">iền mua hồ sơ </w:t>
      </w:r>
      <w:r w:rsidRPr="00F92BE4">
        <w:rPr>
          <w:rFonts w:ascii="Times New Roman" w:hAnsi="Times New Roman"/>
          <w:b/>
          <w:color w:val="000000" w:themeColor="text1"/>
          <w:sz w:val="28"/>
          <w:szCs w:val="28"/>
          <w:lang w:val="vi-VN"/>
        </w:rPr>
        <w:t xml:space="preserve">mời </w:t>
      </w:r>
      <w:r w:rsidR="00365D96">
        <w:rPr>
          <w:rFonts w:ascii="Times New Roman" w:hAnsi="Times New Roman"/>
          <w:b/>
          <w:color w:val="000000" w:themeColor="text1"/>
          <w:sz w:val="28"/>
          <w:szCs w:val="28"/>
          <w:lang w:val="vi-VN"/>
        </w:rPr>
        <w:t>tham gia đấu giá:</w:t>
      </w:r>
      <w:r w:rsidR="00A05792" w:rsidRPr="00A05792">
        <w:rPr>
          <w:rFonts w:ascii="Times New Roman" w:hAnsi="Times New Roman"/>
          <w:b/>
          <w:color w:val="000000" w:themeColor="text1"/>
          <w:sz w:val="28"/>
          <w:szCs w:val="28"/>
          <w:lang w:val="nl-NL"/>
        </w:rPr>
        <w:t xml:space="preserve"> 100.000 đồng/hồ sơ/lô.</w:t>
      </w:r>
    </w:p>
    <w:p w:rsidR="003759D8" w:rsidRDefault="00C97FD3" w:rsidP="007252CE">
      <w:pPr>
        <w:spacing w:before="40" w:after="40" w:line="320" w:lineRule="atLeast"/>
        <w:ind w:firstLine="567"/>
        <w:jc w:val="both"/>
        <w:rPr>
          <w:b/>
          <w:color w:val="000000" w:themeColor="text1"/>
          <w:sz w:val="28"/>
          <w:szCs w:val="28"/>
          <w:lang w:val="vi-VN"/>
        </w:rPr>
      </w:pPr>
      <w:r w:rsidRPr="007B6343">
        <w:rPr>
          <w:b/>
          <w:color w:val="000000" w:themeColor="text1"/>
          <w:sz w:val="28"/>
          <w:szCs w:val="28"/>
          <w:lang w:val="vi-VN"/>
        </w:rPr>
        <w:t>3</w:t>
      </w:r>
      <w:r w:rsidR="00C443D5" w:rsidRPr="0097314F">
        <w:rPr>
          <w:b/>
          <w:color w:val="000000" w:themeColor="text1"/>
          <w:sz w:val="28"/>
          <w:szCs w:val="28"/>
          <w:lang w:val="vi-VN"/>
        </w:rPr>
        <w:t xml:space="preserve">. </w:t>
      </w:r>
      <w:r w:rsidR="00121356" w:rsidRPr="007B6343">
        <w:rPr>
          <w:b/>
          <w:color w:val="000000" w:themeColor="text1"/>
          <w:sz w:val="28"/>
          <w:szCs w:val="28"/>
          <w:lang w:val="vi-VN"/>
        </w:rPr>
        <w:t>Đối tượng</w:t>
      </w:r>
      <w:r w:rsidRPr="0097314F">
        <w:rPr>
          <w:b/>
          <w:color w:val="000000" w:themeColor="text1"/>
          <w:sz w:val="28"/>
          <w:szCs w:val="28"/>
          <w:lang w:val="vi-VN"/>
        </w:rPr>
        <w:t xml:space="preserve"> được tham gia đấu giá</w:t>
      </w:r>
      <w:r w:rsidR="00C443D5" w:rsidRPr="0097314F">
        <w:rPr>
          <w:b/>
          <w:color w:val="000000" w:themeColor="text1"/>
          <w:sz w:val="28"/>
          <w:szCs w:val="28"/>
          <w:lang w:val="vi-VN"/>
        </w:rPr>
        <w:t>:</w:t>
      </w:r>
    </w:p>
    <w:p w:rsidR="00AE5C5C" w:rsidRPr="00AE5C5C" w:rsidRDefault="00AE5C5C" w:rsidP="007252CE">
      <w:pPr>
        <w:spacing w:before="40" w:after="40" w:line="320" w:lineRule="atLeast"/>
        <w:ind w:firstLine="567"/>
        <w:jc w:val="both"/>
        <w:rPr>
          <w:sz w:val="28"/>
          <w:szCs w:val="28"/>
          <w:lang w:val="vi-VN"/>
        </w:rPr>
      </w:pPr>
      <w:r w:rsidRPr="00AE5C5C">
        <w:rPr>
          <w:sz w:val="28"/>
          <w:szCs w:val="28"/>
          <w:lang w:val="vi-VN"/>
        </w:rPr>
        <w:t xml:space="preserve">Cá nhân được tham gia đấu giá thuộc đối tượng được nhà nước giao đất có thu tiền sử dụng đất theo quy định tại Điều 119 Luật đất đai năm 2024 và không thuộc trường </w:t>
      </w:r>
      <w:r w:rsidRPr="00AE5C5C">
        <w:rPr>
          <w:sz w:val="28"/>
          <w:szCs w:val="28"/>
          <w:lang w:val="vi-VN"/>
        </w:rPr>
        <w:lastRenderedPageBreak/>
        <w:t xml:space="preserve">hợp người không đăng ký tham gia đấu giá theo quy định tại Điều 38 Luật đấu giá tài sản, có nhu cầu sử dụng đất và cam kết sử dụng đất theo đúng mục đích sử dụng đất đấu giá, đúng quy hoạch đã được cơ quan nhà nước có thẩm quyền phê duyệt, chấp hành các quy định tại Phương án đấu giá và các quy định khác của Luật đất đai năm 2024. </w:t>
      </w:r>
    </w:p>
    <w:p w:rsidR="00CD13BC" w:rsidRPr="00CD13BC" w:rsidRDefault="00C97FD3" w:rsidP="007252CE">
      <w:pPr>
        <w:pStyle w:val="BodyTextIndent"/>
        <w:spacing w:before="40" w:after="40" w:line="320" w:lineRule="atLeast"/>
        <w:ind w:left="0" w:firstLine="567"/>
        <w:jc w:val="both"/>
        <w:rPr>
          <w:rFonts w:ascii="Times New Roman" w:hAnsi="Times New Roman"/>
          <w:b/>
          <w:color w:val="000000" w:themeColor="text1"/>
          <w:sz w:val="28"/>
          <w:szCs w:val="28"/>
          <w:lang w:val="vi-VN"/>
        </w:rPr>
      </w:pPr>
      <w:r w:rsidRPr="00C97FD3">
        <w:rPr>
          <w:rFonts w:ascii="Times New Roman" w:hAnsi="Times New Roman"/>
          <w:b/>
          <w:color w:val="000000" w:themeColor="text1"/>
          <w:sz w:val="28"/>
          <w:szCs w:val="28"/>
          <w:lang w:val="vi-VN"/>
        </w:rPr>
        <w:t>4</w:t>
      </w:r>
      <w:r w:rsidR="00C443D5" w:rsidRPr="0097314F">
        <w:rPr>
          <w:rFonts w:ascii="Times New Roman" w:hAnsi="Times New Roman"/>
          <w:b/>
          <w:color w:val="000000" w:themeColor="text1"/>
          <w:sz w:val="28"/>
          <w:szCs w:val="28"/>
          <w:lang w:val="vi-VN"/>
        </w:rPr>
        <w:t xml:space="preserve">. </w:t>
      </w:r>
      <w:r w:rsidR="00CD13BC" w:rsidRPr="00C97FD3">
        <w:rPr>
          <w:rFonts w:ascii="Times New Roman" w:hAnsi="Times New Roman"/>
          <w:b/>
          <w:color w:val="000000" w:themeColor="text1"/>
          <w:sz w:val="28"/>
          <w:szCs w:val="28"/>
          <w:lang w:val="vi-VN"/>
        </w:rPr>
        <w:t>Đ</w:t>
      </w:r>
      <w:r w:rsidR="00CD13BC" w:rsidRPr="0097314F">
        <w:rPr>
          <w:rFonts w:ascii="Times New Roman" w:hAnsi="Times New Roman"/>
          <w:b/>
          <w:color w:val="000000" w:themeColor="text1"/>
          <w:sz w:val="28"/>
          <w:szCs w:val="28"/>
          <w:lang w:val="vi-VN"/>
        </w:rPr>
        <w:t>iều kiện</w:t>
      </w:r>
      <w:r w:rsidR="00CD13BC" w:rsidRPr="00CD13BC">
        <w:rPr>
          <w:rFonts w:ascii="Times New Roman" w:hAnsi="Times New Roman"/>
          <w:b/>
          <w:color w:val="000000" w:themeColor="text1"/>
          <w:sz w:val="28"/>
          <w:szCs w:val="28"/>
          <w:lang w:val="vi-VN"/>
        </w:rPr>
        <w:t xml:space="preserve">, cách thức </w:t>
      </w:r>
      <w:r w:rsidR="00374473" w:rsidRPr="00374473">
        <w:rPr>
          <w:rFonts w:ascii="Times New Roman" w:hAnsi="Times New Roman"/>
          <w:b/>
          <w:color w:val="000000" w:themeColor="text1"/>
          <w:sz w:val="28"/>
          <w:szCs w:val="28"/>
          <w:lang w:val="vi-VN"/>
        </w:rPr>
        <w:t>đ</w:t>
      </w:r>
      <w:r w:rsidR="00CD13BC" w:rsidRPr="00CD13BC">
        <w:rPr>
          <w:rFonts w:ascii="Times New Roman" w:hAnsi="Times New Roman"/>
          <w:b/>
          <w:color w:val="000000" w:themeColor="text1"/>
          <w:sz w:val="28"/>
          <w:szCs w:val="28"/>
          <w:lang w:val="vi-VN"/>
        </w:rPr>
        <w:t>ăng ký tham gia đấu giá</w:t>
      </w:r>
      <w:r w:rsidR="0030598D">
        <w:rPr>
          <w:rFonts w:ascii="Times New Roman" w:hAnsi="Times New Roman"/>
          <w:b/>
          <w:color w:val="000000" w:themeColor="text1"/>
          <w:sz w:val="28"/>
          <w:szCs w:val="28"/>
          <w:lang w:val="vi-VN"/>
        </w:rPr>
        <w:t>, hồ sơ tham gia đấu giá</w:t>
      </w:r>
      <w:r w:rsidR="00CD13BC" w:rsidRPr="00CD13BC">
        <w:rPr>
          <w:rFonts w:ascii="Times New Roman" w:hAnsi="Times New Roman"/>
          <w:b/>
          <w:color w:val="000000" w:themeColor="text1"/>
          <w:sz w:val="28"/>
          <w:szCs w:val="28"/>
          <w:lang w:val="vi-VN"/>
        </w:rPr>
        <w:t>:</w:t>
      </w:r>
    </w:p>
    <w:p w:rsidR="00C443D5" w:rsidRPr="0097314F" w:rsidRDefault="00CD13BC" w:rsidP="007252CE">
      <w:pPr>
        <w:pStyle w:val="BodyTextIndent"/>
        <w:spacing w:before="40" w:after="40" w:line="320" w:lineRule="atLeast"/>
        <w:ind w:left="0" w:firstLine="567"/>
        <w:jc w:val="both"/>
        <w:rPr>
          <w:rFonts w:ascii="Times New Roman" w:hAnsi="Times New Roman"/>
          <w:color w:val="000000" w:themeColor="text1"/>
          <w:sz w:val="28"/>
          <w:szCs w:val="28"/>
          <w:lang w:val="vi-VN"/>
        </w:rPr>
      </w:pPr>
      <w:r>
        <w:rPr>
          <w:rFonts w:ascii="Times New Roman" w:hAnsi="Times New Roman"/>
          <w:b/>
          <w:color w:val="000000" w:themeColor="text1"/>
          <w:sz w:val="28"/>
          <w:szCs w:val="28"/>
          <w:lang w:val="vi-VN"/>
        </w:rPr>
        <w:t xml:space="preserve">a. </w:t>
      </w:r>
      <w:r w:rsidR="00C97FD3" w:rsidRPr="00C97FD3">
        <w:rPr>
          <w:rFonts w:ascii="Times New Roman" w:hAnsi="Times New Roman"/>
          <w:b/>
          <w:color w:val="000000" w:themeColor="text1"/>
          <w:sz w:val="28"/>
          <w:szCs w:val="28"/>
          <w:lang w:val="vi-VN"/>
        </w:rPr>
        <w:t>Đ</w:t>
      </w:r>
      <w:r w:rsidR="00C97FD3" w:rsidRPr="0097314F">
        <w:rPr>
          <w:rFonts w:ascii="Times New Roman" w:hAnsi="Times New Roman"/>
          <w:b/>
          <w:color w:val="000000" w:themeColor="text1"/>
          <w:sz w:val="28"/>
          <w:szCs w:val="28"/>
          <w:lang w:val="vi-VN"/>
        </w:rPr>
        <w:t>iều kiện được đăng ký tham gia đấu giá</w:t>
      </w:r>
      <w:r w:rsidR="00C443D5" w:rsidRPr="0097314F">
        <w:rPr>
          <w:rFonts w:ascii="Times New Roman" w:hAnsi="Times New Roman"/>
          <w:b/>
          <w:color w:val="000000" w:themeColor="text1"/>
          <w:sz w:val="28"/>
          <w:szCs w:val="28"/>
          <w:lang w:val="vi-VN"/>
        </w:rPr>
        <w:t xml:space="preserve">: </w:t>
      </w:r>
      <w:r w:rsidR="00C443D5" w:rsidRPr="0097314F">
        <w:rPr>
          <w:rFonts w:ascii="Times New Roman" w:hAnsi="Times New Roman"/>
          <w:color w:val="000000" w:themeColor="text1"/>
          <w:sz w:val="28"/>
          <w:szCs w:val="28"/>
          <w:lang w:val="vi-VN"/>
        </w:rPr>
        <w:t xml:space="preserve">Các đối tượng quy định tại </w:t>
      </w:r>
      <w:r w:rsidR="00C443D5" w:rsidRPr="0097314F">
        <w:rPr>
          <w:rFonts w:ascii="Times New Roman" w:hAnsi="Times New Roman"/>
          <w:b/>
          <w:color w:val="000000" w:themeColor="text1"/>
          <w:sz w:val="28"/>
          <w:szCs w:val="28"/>
          <w:lang w:val="vi-VN"/>
        </w:rPr>
        <w:t xml:space="preserve">Mục </w:t>
      </w:r>
      <w:r w:rsidR="000138A7" w:rsidRPr="000138A7">
        <w:rPr>
          <w:rFonts w:ascii="Times New Roman" w:hAnsi="Times New Roman"/>
          <w:b/>
          <w:color w:val="000000" w:themeColor="text1"/>
          <w:sz w:val="28"/>
          <w:szCs w:val="28"/>
          <w:lang w:val="vi-VN"/>
        </w:rPr>
        <w:t>3</w:t>
      </w:r>
      <w:r w:rsidR="00C443D5" w:rsidRPr="0097314F">
        <w:rPr>
          <w:rFonts w:ascii="Times New Roman" w:hAnsi="Times New Roman"/>
          <w:color w:val="000000" w:themeColor="text1"/>
          <w:sz w:val="28"/>
          <w:szCs w:val="28"/>
          <w:lang w:val="vi-VN"/>
        </w:rPr>
        <w:t xml:space="preserve"> nêu trên được đăng ký tham gia đấu giá khi có đủ các điều kiện sau:</w:t>
      </w:r>
    </w:p>
    <w:p w:rsidR="00C443D5" w:rsidRPr="0097314F" w:rsidRDefault="00C443D5" w:rsidP="007252CE">
      <w:pPr>
        <w:pStyle w:val="BodyTextIndent"/>
        <w:spacing w:before="40" w:after="40" w:line="320" w:lineRule="atLeast"/>
        <w:ind w:left="0" w:firstLine="567"/>
        <w:jc w:val="both"/>
        <w:rPr>
          <w:rFonts w:ascii="Times New Roman" w:hAnsi="Times New Roman"/>
          <w:color w:val="000000" w:themeColor="text1"/>
          <w:sz w:val="28"/>
          <w:szCs w:val="28"/>
          <w:lang w:val="vi-VN"/>
        </w:rPr>
      </w:pPr>
      <w:r w:rsidRPr="0097314F">
        <w:rPr>
          <w:rFonts w:ascii="Times New Roman" w:hAnsi="Times New Roman"/>
          <w:color w:val="000000" w:themeColor="text1"/>
          <w:sz w:val="28"/>
          <w:szCs w:val="28"/>
          <w:lang w:val="vi-VN"/>
        </w:rPr>
        <w:t xml:space="preserve">- Có đơn đề nghị được tham gia đấu giá theo mẫu do </w:t>
      </w:r>
      <w:r w:rsidR="000138A7" w:rsidRPr="007F3D21">
        <w:rPr>
          <w:rFonts w:ascii="Times New Roman" w:hAnsi="Times New Roman"/>
          <w:color w:val="000000" w:themeColor="text1"/>
          <w:sz w:val="28"/>
          <w:szCs w:val="28"/>
          <w:lang w:val="vi-VN"/>
        </w:rPr>
        <w:t>Công ty</w:t>
      </w:r>
      <w:r w:rsidRPr="0097314F">
        <w:rPr>
          <w:rFonts w:ascii="Times New Roman" w:hAnsi="Times New Roman"/>
          <w:color w:val="000000" w:themeColor="text1"/>
          <w:sz w:val="28"/>
          <w:szCs w:val="28"/>
          <w:lang w:val="vi-VN"/>
        </w:rPr>
        <w:t xml:space="preserve"> phát hành, trong đó có nội dung cam kết sử dụng đất đúng mục đích, đúng quy hoạch và đúng các quy định của Luật Đất đai năm </w:t>
      </w:r>
      <w:r w:rsidR="00F92BE4" w:rsidRPr="00F92BE4">
        <w:rPr>
          <w:rFonts w:ascii="Times New Roman" w:hAnsi="Times New Roman"/>
          <w:color w:val="000000" w:themeColor="text1"/>
          <w:sz w:val="28"/>
          <w:szCs w:val="28"/>
          <w:lang w:val="vi-VN"/>
        </w:rPr>
        <w:t>2024</w:t>
      </w:r>
      <w:r w:rsidRPr="0097314F">
        <w:rPr>
          <w:rFonts w:ascii="Times New Roman" w:hAnsi="Times New Roman"/>
          <w:color w:val="000000" w:themeColor="text1"/>
          <w:sz w:val="28"/>
          <w:szCs w:val="28"/>
          <w:lang w:val="vi-VN"/>
        </w:rPr>
        <w:t>;</w:t>
      </w:r>
    </w:p>
    <w:p w:rsidR="00C443D5" w:rsidRPr="0097314F" w:rsidRDefault="00C443D5" w:rsidP="007252CE">
      <w:pPr>
        <w:pStyle w:val="BodyTextIndent"/>
        <w:spacing w:before="40" w:after="40" w:line="320" w:lineRule="atLeast"/>
        <w:ind w:left="0" w:firstLine="567"/>
        <w:jc w:val="both"/>
        <w:rPr>
          <w:rFonts w:ascii="Times New Roman" w:hAnsi="Times New Roman"/>
          <w:color w:val="000000" w:themeColor="text1"/>
          <w:sz w:val="28"/>
          <w:szCs w:val="28"/>
          <w:lang w:val="vi-VN"/>
        </w:rPr>
      </w:pPr>
      <w:r w:rsidRPr="0097314F">
        <w:rPr>
          <w:rFonts w:ascii="Times New Roman" w:hAnsi="Times New Roman"/>
          <w:color w:val="000000" w:themeColor="text1"/>
          <w:sz w:val="28"/>
          <w:szCs w:val="28"/>
          <w:lang w:val="vi-VN"/>
        </w:rPr>
        <w:t xml:space="preserve">- Phải thực hiện đầy đủ các thủ tục hồ sơ đăng ký tham gia đấu giá (chi tiết được ghi trong mẫu đơn được phát hành) và nộp các khoản tiền đặt trước, </w:t>
      </w:r>
      <w:r w:rsidRPr="00B4398D">
        <w:rPr>
          <w:rFonts w:ascii="Times New Roman" w:hAnsi="Times New Roman"/>
          <w:color w:val="000000" w:themeColor="text1"/>
          <w:sz w:val="28"/>
          <w:szCs w:val="28"/>
          <w:lang w:val="vi-VN"/>
        </w:rPr>
        <w:t>tiền mua hồ sơ</w:t>
      </w:r>
      <w:r w:rsidRPr="0097314F">
        <w:rPr>
          <w:rFonts w:ascii="Times New Roman" w:hAnsi="Times New Roman"/>
          <w:color w:val="000000" w:themeColor="text1"/>
          <w:sz w:val="28"/>
          <w:szCs w:val="28"/>
          <w:lang w:val="vi-VN"/>
        </w:rPr>
        <w:t xml:space="preserve"> </w:t>
      </w:r>
      <w:r w:rsidR="00F92BE4" w:rsidRPr="00F92BE4">
        <w:rPr>
          <w:rFonts w:ascii="Times New Roman" w:hAnsi="Times New Roman"/>
          <w:color w:val="000000" w:themeColor="text1"/>
          <w:sz w:val="28"/>
          <w:szCs w:val="28"/>
          <w:lang w:val="vi-VN"/>
        </w:rPr>
        <w:t xml:space="preserve">mời </w:t>
      </w:r>
      <w:r w:rsidRPr="0097314F">
        <w:rPr>
          <w:rFonts w:ascii="Times New Roman" w:hAnsi="Times New Roman"/>
          <w:color w:val="000000" w:themeColor="text1"/>
          <w:sz w:val="28"/>
          <w:szCs w:val="28"/>
          <w:lang w:val="vi-VN"/>
        </w:rPr>
        <w:t>tham gia đấu giá theo quy định.</w:t>
      </w:r>
    </w:p>
    <w:p w:rsidR="00CD13BC" w:rsidRDefault="00CD13BC" w:rsidP="007252CE">
      <w:pPr>
        <w:pStyle w:val="NormalWeb"/>
        <w:shd w:val="clear" w:color="auto" w:fill="FFFFFF"/>
        <w:spacing w:before="40" w:beforeAutospacing="0" w:after="40" w:afterAutospacing="0" w:line="320" w:lineRule="atLeast"/>
        <w:ind w:firstLine="567"/>
        <w:jc w:val="both"/>
        <w:textAlignment w:val="baseline"/>
        <w:rPr>
          <w:color w:val="000000" w:themeColor="text1"/>
          <w:sz w:val="28"/>
          <w:szCs w:val="28"/>
          <w:lang w:val="nl-NL"/>
        </w:rPr>
      </w:pPr>
      <w:r>
        <w:rPr>
          <w:b/>
          <w:color w:val="000000" w:themeColor="text1"/>
          <w:sz w:val="28"/>
          <w:szCs w:val="28"/>
          <w:bdr w:val="none" w:sz="0" w:space="0" w:color="auto" w:frame="1"/>
          <w:lang w:val="nl-NL"/>
        </w:rPr>
        <w:t>b</w:t>
      </w:r>
      <w:r w:rsidRPr="005C6A6A">
        <w:rPr>
          <w:b/>
          <w:color w:val="000000" w:themeColor="text1"/>
          <w:sz w:val="28"/>
          <w:szCs w:val="28"/>
          <w:bdr w:val="none" w:sz="0" w:space="0" w:color="auto" w:frame="1"/>
          <w:lang w:val="nl-NL"/>
        </w:rPr>
        <w:t xml:space="preserve">. Cách thức </w:t>
      </w:r>
      <w:r>
        <w:rPr>
          <w:b/>
          <w:color w:val="000000" w:themeColor="text1"/>
          <w:sz w:val="28"/>
          <w:szCs w:val="28"/>
          <w:bdr w:val="none" w:sz="0" w:space="0" w:color="auto" w:frame="1"/>
          <w:lang w:val="nl-NL"/>
        </w:rPr>
        <w:t>đ</w:t>
      </w:r>
      <w:r w:rsidRPr="005C6A6A">
        <w:rPr>
          <w:b/>
          <w:color w:val="000000" w:themeColor="text1"/>
          <w:sz w:val="28"/>
          <w:szCs w:val="28"/>
          <w:bdr w:val="none" w:sz="0" w:space="0" w:color="auto" w:frame="1"/>
          <w:lang w:val="nl-NL"/>
        </w:rPr>
        <w:t>ăng ký tham gia đấu giá</w:t>
      </w:r>
      <w:r w:rsidRPr="005C6A6A">
        <w:rPr>
          <w:color w:val="000000" w:themeColor="text1"/>
          <w:sz w:val="28"/>
          <w:szCs w:val="28"/>
          <w:bdr w:val="none" w:sz="0" w:space="0" w:color="auto" w:frame="1"/>
          <w:lang w:val="nl-NL"/>
        </w:rPr>
        <w:t xml:space="preserve">: </w:t>
      </w:r>
      <w:r w:rsidRPr="005C6A6A">
        <w:rPr>
          <w:color w:val="000000" w:themeColor="text1"/>
          <w:sz w:val="28"/>
          <w:szCs w:val="28"/>
          <w:lang w:val="nl-NL"/>
        </w:rPr>
        <w:t xml:space="preserve">Cá nhân đăng ký tham gia đấu giá thông qua việc nộp hồ sơ tham gia </w:t>
      </w:r>
      <w:r w:rsidRPr="005C6A6A">
        <w:rPr>
          <w:color w:val="000000" w:themeColor="text1"/>
          <w:sz w:val="28"/>
          <w:szCs w:val="28"/>
          <w:bdr w:val="none" w:sz="0" w:space="0" w:color="auto" w:frame="1"/>
          <w:lang w:val="nl-NL"/>
        </w:rPr>
        <w:t>đấu</w:t>
      </w:r>
      <w:r w:rsidRPr="005C6A6A">
        <w:rPr>
          <w:color w:val="000000" w:themeColor="text1"/>
          <w:sz w:val="28"/>
          <w:szCs w:val="28"/>
          <w:lang w:val="nl-NL"/>
        </w:rPr>
        <w:t xml:space="preserve"> giá hợp lệ tại trụ sở Công ty đấu giá hợp danh Chuỗi Giá Trị hoặc trụ sở </w:t>
      </w:r>
      <w:r w:rsidRPr="005C6A6A">
        <w:rPr>
          <w:color w:val="000000" w:themeColor="text1"/>
          <w:sz w:val="28"/>
          <w:szCs w:val="28"/>
          <w:bdr w:val="none" w:sz="0" w:space="0" w:color="auto" w:frame="1"/>
          <w:lang w:val="nl-NL"/>
        </w:rPr>
        <w:t xml:space="preserve">UBND xã </w:t>
      </w:r>
      <w:r w:rsidR="00D048EE">
        <w:rPr>
          <w:color w:val="000000" w:themeColor="text1"/>
          <w:sz w:val="28"/>
          <w:szCs w:val="28"/>
          <w:bdr w:val="none" w:sz="0" w:space="0" w:color="auto" w:frame="1"/>
          <w:lang w:val="nl-NL"/>
        </w:rPr>
        <w:t xml:space="preserve">Phú </w:t>
      </w:r>
      <w:r w:rsidR="00A05792">
        <w:rPr>
          <w:color w:val="000000" w:themeColor="text1"/>
          <w:sz w:val="28"/>
          <w:szCs w:val="28"/>
          <w:bdr w:val="none" w:sz="0" w:space="0" w:color="auto" w:frame="1"/>
          <w:lang w:val="nl-NL"/>
        </w:rPr>
        <w:t>An</w:t>
      </w:r>
      <w:r w:rsidRPr="005C6A6A">
        <w:rPr>
          <w:color w:val="000000" w:themeColor="text1"/>
          <w:sz w:val="28"/>
          <w:szCs w:val="28"/>
          <w:lang w:val="nl-NL"/>
        </w:rPr>
        <w:t>.</w:t>
      </w:r>
    </w:p>
    <w:p w:rsidR="00A05792" w:rsidRPr="002E3260" w:rsidRDefault="00A05792" w:rsidP="007252CE">
      <w:pPr>
        <w:pStyle w:val="NormalWeb"/>
        <w:shd w:val="clear" w:color="auto" w:fill="FFFFFF"/>
        <w:spacing w:before="40" w:beforeAutospacing="0" w:after="40" w:afterAutospacing="0" w:line="320" w:lineRule="atLeast"/>
        <w:ind w:firstLine="567"/>
        <w:jc w:val="both"/>
        <w:textAlignment w:val="baseline"/>
        <w:rPr>
          <w:color w:val="000000" w:themeColor="text1"/>
          <w:sz w:val="28"/>
          <w:szCs w:val="28"/>
          <w:lang w:val="nl-NL"/>
        </w:rPr>
      </w:pPr>
      <w:r>
        <w:rPr>
          <w:color w:val="000000" w:themeColor="text1"/>
          <w:sz w:val="28"/>
          <w:szCs w:val="28"/>
          <w:lang w:val="nl-NL"/>
        </w:rPr>
        <w:t>Khách hàng phải đăng ký ký hiệu lô đất cụ thể và nộp số tiền đặt trước tương ứng với ký hiệu lô đã đăng ký trong đơn đăng ký tham gia đấu giá.</w:t>
      </w:r>
    </w:p>
    <w:p w:rsidR="00CD13BC" w:rsidRPr="00374473" w:rsidRDefault="0030598D" w:rsidP="007252CE">
      <w:pPr>
        <w:pStyle w:val="NormalWeb"/>
        <w:shd w:val="clear" w:color="auto" w:fill="FFFFFF"/>
        <w:spacing w:before="40" w:beforeAutospacing="0" w:after="40" w:afterAutospacing="0" w:line="320" w:lineRule="atLeast"/>
        <w:ind w:firstLine="567"/>
        <w:jc w:val="both"/>
        <w:textAlignment w:val="baseline"/>
        <w:rPr>
          <w:b/>
          <w:color w:val="222222"/>
          <w:sz w:val="28"/>
          <w:szCs w:val="28"/>
          <w:lang w:val="nl-NL"/>
        </w:rPr>
      </w:pPr>
      <w:r>
        <w:rPr>
          <w:b/>
          <w:bCs/>
          <w:color w:val="000000"/>
          <w:sz w:val="28"/>
          <w:szCs w:val="28"/>
          <w:lang w:val="nl-NL"/>
        </w:rPr>
        <w:t xml:space="preserve">c. </w:t>
      </w:r>
      <w:r w:rsidR="00CD13BC" w:rsidRPr="00374473">
        <w:rPr>
          <w:b/>
          <w:bCs/>
          <w:color w:val="000000"/>
          <w:sz w:val="28"/>
          <w:szCs w:val="28"/>
          <w:lang w:val="nl-NL"/>
        </w:rPr>
        <w:t>Hồ sơ tham gia đấu giá bao gồm:</w:t>
      </w:r>
    </w:p>
    <w:p w:rsidR="00CD13BC" w:rsidRPr="005C6A6A" w:rsidRDefault="00CD13BC" w:rsidP="007252CE">
      <w:pPr>
        <w:pStyle w:val="NormalWeb"/>
        <w:shd w:val="clear" w:color="auto" w:fill="FFFFFF"/>
        <w:spacing w:before="40" w:beforeAutospacing="0" w:after="40" w:afterAutospacing="0" w:line="320" w:lineRule="atLeast"/>
        <w:ind w:firstLine="567"/>
        <w:jc w:val="both"/>
        <w:textAlignment w:val="baseline"/>
        <w:rPr>
          <w:color w:val="222222"/>
          <w:sz w:val="28"/>
          <w:szCs w:val="28"/>
          <w:lang w:val="nl-NL"/>
        </w:rPr>
      </w:pPr>
      <w:r w:rsidRPr="005C6A6A">
        <w:rPr>
          <w:color w:val="000000"/>
          <w:sz w:val="28"/>
          <w:szCs w:val="28"/>
          <w:lang w:val="nl-NL"/>
        </w:rPr>
        <w:t>- Đơn đăng ký tham gia đấu giá theo mẫu do Công ty phát hành;</w:t>
      </w:r>
    </w:p>
    <w:p w:rsidR="00CD13BC" w:rsidRPr="005C6A6A" w:rsidRDefault="00CD13BC" w:rsidP="007252CE">
      <w:pPr>
        <w:pStyle w:val="NormalWeb"/>
        <w:shd w:val="clear" w:color="auto" w:fill="FFFFFF"/>
        <w:spacing w:before="40" w:beforeAutospacing="0" w:after="40" w:afterAutospacing="0" w:line="320" w:lineRule="atLeast"/>
        <w:ind w:firstLine="567"/>
        <w:jc w:val="both"/>
        <w:textAlignment w:val="baseline"/>
        <w:rPr>
          <w:color w:val="222222"/>
          <w:sz w:val="28"/>
          <w:szCs w:val="28"/>
          <w:lang w:val="nl-NL"/>
        </w:rPr>
      </w:pPr>
      <w:r w:rsidRPr="005C6A6A">
        <w:rPr>
          <w:color w:val="000000"/>
          <w:sz w:val="28"/>
          <w:szCs w:val="28"/>
          <w:lang w:val="nl-NL"/>
        </w:rPr>
        <w:t xml:space="preserve">- Trường hợp đã kết hôn: </w:t>
      </w:r>
      <w:r>
        <w:rPr>
          <w:color w:val="000000"/>
          <w:sz w:val="28"/>
          <w:szCs w:val="28"/>
          <w:lang w:val="nl-NL"/>
        </w:rPr>
        <w:t>Căn cước/</w:t>
      </w:r>
      <w:r w:rsidRPr="005C6A6A">
        <w:rPr>
          <w:color w:val="000000"/>
          <w:sz w:val="28"/>
          <w:szCs w:val="28"/>
          <w:lang w:val="nl-NL"/>
        </w:rPr>
        <w:t>Căn cước công dân</w:t>
      </w:r>
      <w:r>
        <w:rPr>
          <w:color w:val="000000"/>
          <w:sz w:val="28"/>
          <w:szCs w:val="28"/>
          <w:lang w:val="nl-NL"/>
        </w:rPr>
        <w:t xml:space="preserve"> </w:t>
      </w:r>
      <w:r w:rsidRPr="005C6A6A">
        <w:rPr>
          <w:color w:val="000000"/>
          <w:sz w:val="28"/>
          <w:szCs w:val="28"/>
          <w:lang w:val="nl-NL"/>
        </w:rPr>
        <w:t xml:space="preserve">của 02 vợ chồng và </w:t>
      </w:r>
      <w:r>
        <w:rPr>
          <w:color w:val="000000"/>
          <w:sz w:val="28"/>
          <w:szCs w:val="28"/>
          <w:lang w:val="nl-NL"/>
        </w:rPr>
        <w:t>G</w:t>
      </w:r>
      <w:r w:rsidRPr="005C6A6A">
        <w:rPr>
          <w:color w:val="000000"/>
          <w:sz w:val="28"/>
          <w:szCs w:val="28"/>
          <w:lang w:val="nl-NL"/>
        </w:rPr>
        <w:t>iấy Đăng ký kết hôn: 02 bản sao;</w:t>
      </w:r>
    </w:p>
    <w:p w:rsidR="00CD13BC" w:rsidRPr="005C6A6A" w:rsidRDefault="00CD13BC" w:rsidP="007252CE">
      <w:pPr>
        <w:pStyle w:val="NormalWeb"/>
        <w:shd w:val="clear" w:color="auto" w:fill="FFFFFF"/>
        <w:spacing w:before="40" w:beforeAutospacing="0" w:after="40" w:afterAutospacing="0" w:line="320" w:lineRule="atLeast"/>
        <w:ind w:firstLine="567"/>
        <w:jc w:val="both"/>
        <w:textAlignment w:val="baseline"/>
        <w:rPr>
          <w:color w:val="222222"/>
          <w:sz w:val="28"/>
          <w:szCs w:val="28"/>
          <w:lang w:val="nl-NL"/>
        </w:rPr>
      </w:pPr>
      <w:r w:rsidRPr="005C6A6A">
        <w:rPr>
          <w:color w:val="000000"/>
          <w:sz w:val="28"/>
          <w:szCs w:val="28"/>
          <w:lang w:val="nl-NL"/>
        </w:rPr>
        <w:t xml:space="preserve">- Trường hợp độc thân: </w:t>
      </w:r>
      <w:r>
        <w:rPr>
          <w:color w:val="000000"/>
          <w:sz w:val="28"/>
          <w:szCs w:val="28"/>
          <w:lang w:val="nl-NL"/>
        </w:rPr>
        <w:t>Căn cước/</w:t>
      </w:r>
      <w:r w:rsidRPr="005C6A6A">
        <w:rPr>
          <w:color w:val="000000"/>
          <w:sz w:val="28"/>
          <w:szCs w:val="28"/>
          <w:lang w:val="nl-NL"/>
        </w:rPr>
        <w:t>Căn cước công dân và Giấy xác nhận tình trạng hôn nhân: 02 bản sao;</w:t>
      </w:r>
    </w:p>
    <w:p w:rsidR="00CD13BC" w:rsidRPr="005C6A6A" w:rsidRDefault="00CD13BC" w:rsidP="007252CE">
      <w:pPr>
        <w:pStyle w:val="NormalWeb"/>
        <w:shd w:val="clear" w:color="auto" w:fill="FFFFFF"/>
        <w:spacing w:before="40" w:beforeAutospacing="0" w:after="40" w:afterAutospacing="0" w:line="320" w:lineRule="atLeast"/>
        <w:ind w:firstLine="567"/>
        <w:contextualSpacing/>
        <w:jc w:val="both"/>
        <w:textAlignment w:val="baseline"/>
        <w:rPr>
          <w:color w:val="000000"/>
          <w:sz w:val="28"/>
          <w:szCs w:val="28"/>
          <w:shd w:val="clear" w:color="auto" w:fill="FFFFFF"/>
          <w:lang w:val="nl-NL"/>
        </w:rPr>
      </w:pPr>
      <w:r w:rsidRPr="005C6A6A">
        <w:rPr>
          <w:color w:val="000000"/>
          <w:sz w:val="28"/>
          <w:szCs w:val="28"/>
          <w:shd w:val="clear" w:color="auto" w:fill="FFFFFF"/>
          <w:lang w:val="nl-NL"/>
        </w:rPr>
        <w:t xml:space="preserve">- Trường hợp khách hàng </w:t>
      </w:r>
      <w:r>
        <w:rPr>
          <w:color w:val="000000"/>
          <w:sz w:val="28"/>
          <w:szCs w:val="28"/>
          <w:shd w:val="clear" w:color="auto" w:fill="FFFFFF"/>
          <w:lang w:val="nl-NL"/>
        </w:rPr>
        <w:t>có nơi</w:t>
      </w:r>
      <w:r w:rsidRPr="005C6A6A">
        <w:rPr>
          <w:color w:val="000000"/>
          <w:sz w:val="28"/>
          <w:szCs w:val="28"/>
          <w:shd w:val="clear" w:color="auto" w:fill="FFFFFF"/>
          <w:lang w:val="nl-NL"/>
        </w:rPr>
        <w:t xml:space="preserve"> thường trú khác với thông tin trên </w:t>
      </w:r>
      <w:r>
        <w:rPr>
          <w:color w:val="000000"/>
          <w:sz w:val="28"/>
          <w:szCs w:val="28"/>
          <w:shd w:val="clear" w:color="auto" w:fill="FFFFFF"/>
          <w:lang w:val="nl-NL"/>
        </w:rPr>
        <w:t>Căn cước/</w:t>
      </w:r>
      <w:r w:rsidRPr="005C6A6A">
        <w:rPr>
          <w:color w:val="000000"/>
          <w:sz w:val="28"/>
          <w:szCs w:val="28"/>
          <w:shd w:val="clear" w:color="auto" w:fill="FFFFFF"/>
          <w:lang w:val="nl-NL"/>
        </w:rPr>
        <w:t>Căn cước công dân nộp kèm Giấy xác nhận thông tin về cư trú do cơ quan có thẩm quyền cấp: 02 bản sao.</w:t>
      </w:r>
    </w:p>
    <w:p w:rsidR="007F3D21" w:rsidRDefault="002F483F" w:rsidP="007252CE">
      <w:pPr>
        <w:pStyle w:val="NormalWeb"/>
        <w:shd w:val="clear" w:color="auto" w:fill="FFFFFF"/>
        <w:spacing w:before="40" w:beforeAutospacing="0" w:after="40" w:afterAutospacing="0" w:line="320" w:lineRule="atLeast"/>
        <w:ind w:firstLine="567"/>
        <w:jc w:val="both"/>
        <w:textAlignment w:val="baseline"/>
        <w:rPr>
          <w:color w:val="000000" w:themeColor="text1"/>
          <w:sz w:val="28"/>
          <w:szCs w:val="28"/>
          <w:lang w:val="vi-VN"/>
        </w:rPr>
      </w:pPr>
      <w:r w:rsidRPr="002F483F">
        <w:rPr>
          <w:rStyle w:val="Strong"/>
          <w:color w:val="000000" w:themeColor="text1"/>
          <w:sz w:val="28"/>
          <w:szCs w:val="28"/>
          <w:bdr w:val="none" w:sz="0" w:space="0" w:color="auto" w:frame="1"/>
          <w:lang w:val="nl-NL"/>
        </w:rPr>
        <w:t>5</w:t>
      </w:r>
      <w:r w:rsidR="00C443D5" w:rsidRPr="002F483F">
        <w:rPr>
          <w:rStyle w:val="Strong"/>
          <w:color w:val="000000" w:themeColor="text1"/>
          <w:sz w:val="28"/>
          <w:szCs w:val="28"/>
          <w:bdr w:val="none" w:sz="0" w:space="0" w:color="auto" w:frame="1"/>
          <w:lang w:val="vi-VN"/>
        </w:rPr>
        <w:t>.</w:t>
      </w:r>
      <w:r w:rsidR="00C443D5" w:rsidRPr="002F483F">
        <w:rPr>
          <w:rStyle w:val="Strong"/>
          <w:b w:val="0"/>
          <w:color w:val="000000" w:themeColor="text1"/>
          <w:sz w:val="28"/>
          <w:szCs w:val="28"/>
          <w:bdr w:val="none" w:sz="0" w:space="0" w:color="auto" w:frame="1"/>
          <w:lang w:val="vi-VN"/>
        </w:rPr>
        <w:t> </w:t>
      </w:r>
      <w:r w:rsidR="00C443D5" w:rsidRPr="002F483F">
        <w:rPr>
          <w:b/>
          <w:bCs/>
          <w:color w:val="000000" w:themeColor="text1"/>
          <w:sz w:val="28"/>
          <w:szCs w:val="28"/>
          <w:lang w:val="vi-VN"/>
        </w:rPr>
        <w:t>Thời gi</w:t>
      </w:r>
      <w:r w:rsidR="00C443D5" w:rsidRPr="00B4398D">
        <w:rPr>
          <w:b/>
          <w:bCs/>
          <w:color w:val="000000" w:themeColor="text1"/>
          <w:sz w:val="28"/>
          <w:szCs w:val="28"/>
          <w:lang w:val="vi-VN"/>
        </w:rPr>
        <w:t>an, địa điểm xem tài sản</w:t>
      </w:r>
      <w:r w:rsidR="0064563A" w:rsidRPr="0064563A">
        <w:rPr>
          <w:b/>
          <w:bCs/>
          <w:color w:val="000000" w:themeColor="text1"/>
          <w:sz w:val="28"/>
          <w:szCs w:val="28"/>
          <w:lang w:val="vi-VN"/>
        </w:rPr>
        <w:t xml:space="preserve"> và </w:t>
      </w:r>
      <w:r w:rsidR="007F3D21" w:rsidRPr="005C6A6A">
        <w:rPr>
          <w:b/>
          <w:bCs/>
          <w:color w:val="000000" w:themeColor="text1"/>
          <w:sz w:val="28"/>
          <w:szCs w:val="28"/>
          <w:lang w:val="vi-VN"/>
        </w:rPr>
        <w:t xml:space="preserve">các </w:t>
      </w:r>
      <w:r w:rsidR="006F606F" w:rsidRPr="00526629">
        <w:rPr>
          <w:b/>
          <w:bCs/>
          <w:color w:val="000000" w:themeColor="text1"/>
          <w:sz w:val="28"/>
          <w:szCs w:val="28"/>
          <w:lang w:val="vi-VN"/>
        </w:rPr>
        <w:t xml:space="preserve">văn bản pháp </w:t>
      </w:r>
      <w:r w:rsidR="00FA171C" w:rsidRPr="00444047">
        <w:rPr>
          <w:b/>
          <w:bCs/>
          <w:color w:val="000000" w:themeColor="text1"/>
          <w:sz w:val="28"/>
          <w:szCs w:val="28"/>
          <w:lang w:val="vi-VN"/>
        </w:rPr>
        <w:t>lý</w:t>
      </w:r>
      <w:r w:rsidR="0064563A" w:rsidRPr="0064563A">
        <w:rPr>
          <w:b/>
          <w:bCs/>
          <w:color w:val="000000" w:themeColor="text1"/>
          <w:sz w:val="28"/>
          <w:szCs w:val="28"/>
          <w:lang w:val="vi-VN"/>
        </w:rPr>
        <w:t xml:space="preserve"> liên quan</w:t>
      </w:r>
      <w:r w:rsidR="00C443D5" w:rsidRPr="00B4398D">
        <w:rPr>
          <w:b/>
          <w:bCs/>
          <w:color w:val="000000" w:themeColor="text1"/>
          <w:sz w:val="28"/>
          <w:szCs w:val="28"/>
          <w:lang w:val="vi-VN"/>
        </w:rPr>
        <w:t>:</w:t>
      </w:r>
      <w:r w:rsidR="00C443D5" w:rsidRPr="00B4398D">
        <w:rPr>
          <w:color w:val="000000" w:themeColor="text1"/>
          <w:sz w:val="28"/>
          <w:szCs w:val="28"/>
          <w:lang w:val="vi-VN"/>
        </w:rPr>
        <w:t> </w:t>
      </w:r>
    </w:p>
    <w:p w:rsidR="00C443D5" w:rsidRPr="00B4398D" w:rsidRDefault="007F3D21" w:rsidP="007252CE">
      <w:pPr>
        <w:pStyle w:val="NormalWeb"/>
        <w:shd w:val="clear" w:color="auto" w:fill="FFFFFF"/>
        <w:spacing w:before="40" w:beforeAutospacing="0" w:after="40" w:afterAutospacing="0" w:line="320" w:lineRule="atLeast"/>
        <w:ind w:firstLine="567"/>
        <w:jc w:val="both"/>
        <w:textAlignment w:val="baseline"/>
        <w:rPr>
          <w:color w:val="000000" w:themeColor="text1"/>
          <w:sz w:val="28"/>
          <w:szCs w:val="28"/>
          <w:bdr w:val="none" w:sz="0" w:space="0" w:color="auto" w:frame="1"/>
          <w:lang w:val="vi-VN"/>
        </w:rPr>
      </w:pPr>
      <w:r w:rsidRPr="007F3D21">
        <w:rPr>
          <w:b/>
          <w:bCs/>
          <w:color w:val="000000" w:themeColor="text1"/>
          <w:sz w:val="28"/>
          <w:szCs w:val="28"/>
          <w:lang w:val="vi-VN"/>
        </w:rPr>
        <w:t xml:space="preserve">a. </w:t>
      </w:r>
      <w:r w:rsidRPr="00B4398D">
        <w:rPr>
          <w:b/>
          <w:bCs/>
          <w:color w:val="000000" w:themeColor="text1"/>
          <w:sz w:val="28"/>
          <w:szCs w:val="28"/>
          <w:lang w:val="vi-VN"/>
        </w:rPr>
        <w:t>Thời gian, địa điểm xem tài sản</w:t>
      </w:r>
      <w:r w:rsidRPr="007F3D21">
        <w:rPr>
          <w:b/>
          <w:bCs/>
          <w:color w:val="000000" w:themeColor="text1"/>
          <w:sz w:val="28"/>
          <w:szCs w:val="28"/>
          <w:lang w:val="vi-VN"/>
        </w:rPr>
        <w:t>:</w:t>
      </w:r>
      <w:r w:rsidRPr="0064563A">
        <w:rPr>
          <w:b/>
          <w:bCs/>
          <w:color w:val="000000" w:themeColor="text1"/>
          <w:sz w:val="28"/>
          <w:szCs w:val="28"/>
          <w:lang w:val="vi-VN"/>
        </w:rPr>
        <w:t xml:space="preserve"> </w:t>
      </w:r>
      <w:r w:rsidR="00C67F47" w:rsidRPr="00C67F47">
        <w:rPr>
          <w:color w:val="000000" w:themeColor="text1"/>
          <w:sz w:val="28"/>
          <w:szCs w:val="28"/>
          <w:lang w:val="vi-VN"/>
        </w:rPr>
        <w:t>Trong giờ hành chính t</w:t>
      </w:r>
      <w:r w:rsidR="00C443D5" w:rsidRPr="00B4398D">
        <w:rPr>
          <w:color w:val="000000" w:themeColor="text1"/>
          <w:sz w:val="28"/>
          <w:szCs w:val="28"/>
          <w:lang w:val="vi-VN"/>
        </w:rPr>
        <w:t xml:space="preserve">ừ </w:t>
      </w:r>
      <w:r w:rsidR="00C67F47">
        <w:rPr>
          <w:color w:val="000000" w:themeColor="text1"/>
          <w:sz w:val="28"/>
          <w:szCs w:val="28"/>
          <w:lang w:val="vi-VN"/>
        </w:rPr>
        <w:t xml:space="preserve">ngày </w:t>
      </w:r>
      <w:r w:rsidR="0080743C" w:rsidRPr="0080743C">
        <w:rPr>
          <w:color w:val="000000" w:themeColor="text1"/>
          <w:sz w:val="28"/>
          <w:szCs w:val="28"/>
          <w:lang w:val="vi-VN"/>
        </w:rPr>
        <w:t>29/3</w:t>
      </w:r>
      <w:r w:rsidR="002700B1" w:rsidRPr="002700B1">
        <w:rPr>
          <w:color w:val="000000" w:themeColor="text1"/>
          <w:sz w:val="28"/>
          <w:szCs w:val="28"/>
          <w:lang w:val="vi-VN"/>
        </w:rPr>
        <w:t>/2025</w:t>
      </w:r>
      <w:r w:rsidR="00C443D5" w:rsidRPr="00B4398D">
        <w:rPr>
          <w:color w:val="000000" w:themeColor="text1"/>
          <w:sz w:val="28"/>
          <w:szCs w:val="28"/>
          <w:lang w:val="vi-VN"/>
        </w:rPr>
        <w:t xml:space="preserve"> cho đến 17h00 ngày </w:t>
      </w:r>
      <w:r w:rsidR="00D9585E" w:rsidRPr="00604F79">
        <w:rPr>
          <w:color w:val="000000" w:themeColor="text1"/>
          <w:sz w:val="28"/>
          <w:szCs w:val="28"/>
          <w:lang w:val="vi-VN"/>
        </w:rPr>
        <w:t>23</w:t>
      </w:r>
      <w:r w:rsidR="0080743C" w:rsidRPr="0080743C">
        <w:rPr>
          <w:color w:val="000000" w:themeColor="text1"/>
          <w:sz w:val="28"/>
          <w:szCs w:val="28"/>
          <w:lang w:val="vi-VN"/>
        </w:rPr>
        <w:t>/4</w:t>
      </w:r>
      <w:r w:rsidR="002700B1" w:rsidRPr="002700B1">
        <w:rPr>
          <w:color w:val="000000" w:themeColor="text1"/>
          <w:sz w:val="28"/>
          <w:szCs w:val="28"/>
          <w:lang w:val="vi-VN"/>
        </w:rPr>
        <w:t>/2025</w:t>
      </w:r>
      <w:r w:rsidR="00C443D5" w:rsidRPr="00B4398D">
        <w:rPr>
          <w:color w:val="000000" w:themeColor="text1"/>
          <w:sz w:val="28"/>
          <w:szCs w:val="28"/>
          <w:lang w:val="vi-VN"/>
        </w:rPr>
        <w:t xml:space="preserve"> tại </w:t>
      </w:r>
      <w:r w:rsidR="00604F79" w:rsidRPr="00604F79">
        <w:rPr>
          <w:color w:val="000000" w:themeColor="text1"/>
          <w:sz w:val="28"/>
          <w:szCs w:val="28"/>
          <w:lang w:val="vi-VN"/>
        </w:rPr>
        <w:t>khu đất xen ghép thôn Vĩnh Lương Khê (Lương Lộc) và khu quy hoạch thôn Văn Giang (Đông B), xã Phú Lương, huyện Phú Vang, thành phố Huế</w:t>
      </w:r>
      <w:r w:rsidR="00C443D5" w:rsidRPr="00B4398D">
        <w:rPr>
          <w:color w:val="000000" w:themeColor="text1"/>
          <w:sz w:val="28"/>
          <w:szCs w:val="28"/>
          <w:lang w:val="vi-VN"/>
        </w:rPr>
        <w:t>.</w:t>
      </w:r>
    </w:p>
    <w:p w:rsidR="00C443D5" w:rsidRPr="0097314F" w:rsidRDefault="00C443D5" w:rsidP="007252CE">
      <w:pPr>
        <w:spacing w:before="40" w:after="40" w:line="320" w:lineRule="atLeast"/>
        <w:ind w:firstLine="567"/>
        <w:jc w:val="both"/>
        <w:rPr>
          <w:sz w:val="28"/>
          <w:szCs w:val="28"/>
          <w:lang w:val="nl-NL"/>
        </w:rPr>
      </w:pPr>
      <w:r w:rsidRPr="0097314F">
        <w:rPr>
          <w:sz w:val="28"/>
          <w:szCs w:val="28"/>
          <w:lang w:val="nl-NL"/>
        </w:rPr>
        <w:t xml:space="preserve">Khách hàng có quyền xem hoặc không xem tài sản đấu giá. Người đăng ký tham gia đấu giá không xem tài sản thì hoàn toàn chịu trách nhiệm về thông tin liên quan đến tài sản đấu giá và không có quyền khiếu nại về việc này. Mọi thắc mắc hay có sự sai lệch về thông tin tài sản phải thông báo bằng văn bản cho </w:t>
      </w:r>
      <w:r w:rsidRPr="0097314F">
        <w:rPr>
          <w:sz w:val="28"/>
          <w:szCs w:val="28"/>
          <w:bdr w:val="none" w:sz="0" w:space="0" w:color="auto" w:frame="1"/>
          <w:lang w:val="nl-NL"/>
        </w:rPr>
        <w:t>Công ty đấu giá hợp danh Chuỗi Giá Trị</w:t>
      </w:r>
      <w:r w:rsidRPr="0097314F">
        <w:rPr>
          <w:sz w:val="28"/>
          <w:szCs w:val="28"/>
          <w:lang w:val="nl-NL"/>
        </w:rPr>
        <w:t xml:space="preserve"> giải quyết trước 02 (hai) ngày mở cuộc đấu giá. Nếu như không có khiếu nại gì thì người đăng ký tham gia đấu giá chấp nhận những thông tin liên quan đến tài sản đấu giá. Mọi khiếu nại về thông tin liên quan đến tài sản trong cuộc đấu giá hoặc sau khi cuộc đấu giá kết thúc sẽ không được giải quyết.</w:t>
      </w:r>
    </w:p>
    <w:p w:rsidR="00C97FD3" w:rsidRPr="00444047" w:rsidRDefault="007F3D21" w:rsidP="007252CE">
      <w:pPr>
        <w:pStyle w:val="NormalWeb"/>
        <w:shd w:val="clear" w:color="auto" w:fill="FFFFFF"/>
        <w:spacing w:before="40" w:beforeAutospacing="0" w:after="40" w:afterAutospacing="0" w:line="320" w:lineRule="atLeast"/>
        <w:ind w:firstLine="567"/>
        <w:jc w:val="both"/>
        <w:textAlignment w:val="baseline"/>
        <w:rPr>
          <w:rStyle w:val="Strong"/>
          <w:color w:val="000000" w:themeColor="text1"/>
          <w:sz w:val="28"/>
          <w:szCs w:val="28"/>
          <w:bdr w:val="none" w:sz="0" w:space="0" w:color="auto" w:frame="1"/>
          <w:lang w:val="nl-NL"/>
        </w:rPr>
      </w:pPr>
      <w:r w:rsidRPr="00444047">
        <w:rPr>
          <w:b/>
          <w:color w:val="000000" w:themeColor="text1"/>
          <w:sz w:val="28"/>
          <w:szCs w:val="28"/>
          <w:bdr w:val="none" w:sz="0" w:space="0" w:color="auto" w:frame="1"/>
          <w:lang w:val="nl-NL"/>
        </w:rPr>
        <w:t>b</w:t>
      </w:r>
      <w:r w:rsidR="00C97FD3" w:rsidRPr="00444047">
        <w:rPr>
          <w:rStyle w:val="Strong"/>
          <w:b w:val="0"/>
          <w:color w:val="000000" w:themeColor="text1"/>
          <w:sz w:val="28"/>
          <w:szCs w:val="28"/>
          <w:bdr w:val="none" w:sz="0" w:space="0" w:color="auto" w:frame="1"/>
          <w:lang w:val="vi-VN"/>
        </w:rPr>
        <w:t>.</w:t>
      </w:r>
      <w:r w:rsidR="00C97FD3" w:rsidRPr="00444047">
        <w:rPr>
          <w:rStyle w:val="Strong"/>
          <w:color w:val="000000" w:themeColor="text1"/>
          <w:sz w:val="28"/>
          <w:szCs w:val="28"/>
          <w:bdr w:val="none" w:sz="0" w:space="0" w:color="auto" w:frame="1"/>
          <w:lang w:val="vi-VN"/>
        </w:rPr>
        <w:t> </w:t>
      </w:r>
      <w:r w:rsidR="00C97FD3" w:rsidRPr="00444047">
        <w:rPr>
          <w:b/>
          <w:bCs/>
          <w:color w:val="000000" w:themeColor="text1"/>
          <w:sz w:val="28"/>
          <w:szCs w:val="28"/>
          <w:lang w:val="vi-VN"/>
        </w:rPr>
        <w:t xml:space="preserve">Thời gian, địa điểm xem </w:t>
      </w:r>
      <w:r w:rsidRPr="00444047">
        <w:rPr>
          <w:b/>
          <w:bCs/>
          <w:color w:val="000000" w:themeColor="text1"/>
          <w:sz w:val="28"/>
          <w:szCs w:val="28"/>
          <w:lang w:val="nl-NL"/>
        </w:rPr>
        <w:t>các</w:t>
      </w:r>
      <w:r w:rsidR="00C97FD3" w:rsidRPr="00444047">
        <w:rPr>
          <w:b/>
          <w:bCs/>
          <w:color w:val="000000" w:themeColor="text1"/>
          <w:sz w:val="28"/>
          <w:szCs w:val="28"/>
          <w:lang w:val="vi-VN"/>
        </w:rPr>
        <w:t xml:space="preserve"> </w:t>
      </w:r>
      <w:r w:rsidR="00444047" w:rsidRPr="00444047">
        <w:rPr>
          <w:b/>
          <w:bCs/>
          <w:color w:val="000000" w:themeColor="text1"/>
          <w:sz w:val="28"/>
          <w:szCs w:val="28"/>
          <w:lang w:val="vi-VN"/>
        </w:rPr>
        <w:t>văn bản pháp lý liên quan</w:t>
      </w:r>
      <w:r w:rsidR="00C97FD3" w:rsidRPr="00444047">
        <w:rPr>
          <w:b/>
          <w:bCs/>
          <w:color w:val="000000" w:themeColor="text1"/>
          <w:sz w:val="28"/>
          <w:szCs w:val="28"/>
          <w:lang w:val="vi-VN"/>
        </w:rPr>
        <w:t>:</w:t>
      </w:r>
      <w:r w:rsidR="00C97FD3" w:rsidRPr="00444047">
        <w:rPr>
          <w:color w:val="000000" w:themeColor="text1"/>
          <w:sz w:val="28"/>
          <w:szCs w:val="28"/>
          <w:lang w:val="vi-VN"/>
        </w:rPr>
        <w:t> </w:t>
      </w:r>
      <w:r w:rsidR="005C6A6A" w:rsidRPr="00444047">
        <w:rPr>
          <w:rStyle w:val="apple-converted-space"/>
          <w:color w:val="000000" w:themeColor="text1"/>
          <w:sz w:val="28"/>
          <w:szCs w:val="28"/>
          <w:bdr w:val="none" w:sz="0" w:space="0" w:color="auto" w:frame="1"/>
          <w:lang w:val="nl-NL"/>
        </w:rPr>
        <w:t>Trong giờ hành chính t</w:t>
      </w:r>
      <w:r w:rsidR="005C6A6A" w:rsidRPr="00444047">
        <w:rPr>
          <w:color w:val="000000" w:themeColor="text1"/>
          <w:sz w:val="28"/>
          <w:szCs w:val="28"/>
          <w:bdr w:val="none" w:sz="0" w:space="0" w:color="auto" w:frame="1"/>
          <w:lang w:val="nl-NL"/>
        </w:rPr>
        <w:t xml:space="preserve">ừ ngày </w:t>
      </w:r>
      <w:r w:rsidR="00B67564">
        <w:rPr>
          <w:color w:val="000000" w:themeColor="text1"/>
          <w:sz w:val="28"/>
          <w:szCs w:val="28"/>
          <w:bdr w:val="none" w:sz="0" w:space="0" w:color="auto" w:frame="1"/>
          <w:lang w:val="nl-NL"/>
        </w:rPr>
        <w:t>29/3</w:t>
      </w:r>
      <w:r w:rsidR="00F566FD">
        <w:rPr>
          <w:color w:val="000000" w:themeColor="text1"/>
          <w:sz w:val="28"/>
          <w:szCs w:val="28"/>
          <w:bdr w:val="none" w:sz="0" w:space="0" w:color="auto" w:frame="1"/>
          <w:lang w:val="nl-NL"/>
        </w:rPr>
        <w:t>/2025</w:t>
      </w:r>
      <w:r w:rsidR="005C6A6A" w:rsidRPr="00444047">
        <w:rPr>
          <w:color w:val="000000" w:themeColor="text1"/>
          <w:sz w:val="28"/>
          <w:szCs w:val="28"/>
          <w:bdr w:val="none" w:sz="0" w:space="0" w:color="auto" w:frame="1"/>
          <w:lang w:val="nl-NL"/>
        </w:rPr>
        <w:t xml:space="preserve"> cho đến </w:t>
      </w:r>
      <w:r w:rsidR="005C6A6A" w:rsidRPr="00444047">
        <w:rPr>
          <w:color w:val="000000" w:themeColor="text1"/>
          <w:sz w:val="28"/>
          <w:szCs w:val="28"/>
          <w:lang w:val="nl-NL"/>
        </w:rPr>
        <w:t xml:space="preserve">17h00 ngày </w:t>
      </w:r>
      <w:r w:rsidR="00604F79">
        <w:rPr>
          <w:color w:val="000000" w:themeColor="text1"/>
          <w:sz w:val="28"/>
          <w:szCs w:val="28"/>
          <w:lang w:val="nl-NL"/>
        </w:rPr>
        <w:t>23</w:t>
      </w:r>
      <w:r w:rsidR="00B67564">
        <w:rPr>
          <w:color w:val="000000" w:themeColor="text1"/>
          <w:sz w:val="28"/>
          <w:szCs w:val="28"/>
          <w:lang w:val="nl-NL"/>
        </w:rPr>
        <w:t>/4</w:t>
      </w:r>
      <w:r w:rsidR="00F566FD">
        <w:rPr>
          <w:color w:val="000000" w:themeColor="text1"/>
          <w:sz w:val="28"/>
          <w:szCs w:val="28"/>
          <w:lang w:val="nl-NL"/>
        </w:rPr>
        <w:t>/2025</w:t>
      </w:r>
      <w:r w:rsidR="005C6A6A" w:rsidRPr="00444047">
        <w:rPr>
          <w:color w:val="000000" w:themeColor="text1"/>
          <w:sz w:val="28"/>
          <w:szCs w:val="28"/>
          <w:lang w:val="nl-NL"/>
        </w:rPr>
        <w:t xml:space="preserve"> </w:t>
      </w:r>
      <w:r w:rsidR="005C6A6A" w:rsidRPr="00444047">
        <w:rPr>
          <w:color w:val="000000" w:themeColor="text1"/>
          <w:sz w:val="28"/>
          <w:szCs w:val="28"/>
          <w:bdr w:val="none" w:sz="0" w:space="0" w:color="auto" w:frame="1"/>
          <w:lang w:val="nl-NL"/>
        </w:rPr>
        <w:t>tại Công ty đấu giá hợp danh Chuỗi Giá Trị</w:t>
      </w:r>
      <w:r w:rsidR="00DA3D98" w:rsidRPr="00444047">
        <w:rPr>
          <w:color w:val="000000" w:themeColor="text1"/>
          <w:sz w:val="28"/>
          <w:szCs w:val="28"/>
          <w:bdr w:val="none" w:sz="0" w:space="0" w:color="auto" w:frame="1"/>
          <w:lang w:val="nl-NL"/>
        </w:rPr>
        <w:t>.</w:t>
      </w:r>
    </w:p>
    <w:p w:rsidR="00C443D5" w:rsidRPr="00B4398D" w:rsidRDefault="002F483F" w:rsidP="007252CE">
      <w:pPr>
        <w:pStyle w:val="NormalWeb"/>
        <w:shd w:val="clear" w:color="auto" w:fill="FFFFFF"/>
        <w:spacing w:before="40" w:beforeAutospacing="0" w:after="40" w:afterAutospacing="0" w:line="320" w:lineRule="atLeast"/>
        <w:ind w:firstLine="567"/>
        <w:jc w:val="both"/>
        <w:textAlignment w:val="baseline"/>
        <w:rPr>
          <w:rStyle w:val="Strong"/>
          <w:color w:val="000000" w:themeColor="text1"/>
          <w:sz w:val="28"/>
          <w:szCs w:val="28"/>
          <w:bdr w:val="none" w:sz="0" w:space="0" w:color="auto" w:frame="1"/>
          <w:lang w:val="nl-NL"/>
        </w:rPr>
      </w:pPr>
      <w:r>
        <w:rPr>
          <w:rStyle w:val="Strong"/>
          <w:color w:val="000000" w:themeColor="text1"/>
          <w:sz w:val="28"/>
          <w:szCs w:val="28"/>
          <w:highlight w:val="yellow"/>
          <w:bdr w:val="none" w:sz="0" w:space="0" w:color="auto" w:frame="1"/>
          <w:lang w:val="nl-NL"/>
        </w:rPr>
        <w:lastRenderedPageBreak/>
        <w:t>6</w:t>
      </w:r>
      <w:r w:rsidR="00C443D5" w:rsidRPr="00DA3D98">
        <w:rPr>
          <w:rStyle w:val="Strong"/>
          <w:color w:val="000000" w:themeColor="text1"/>
          <w:sz w:val="28"/>
          <w:szCs w:val="28"/>
          <w:highlight w:val="yellow"/>
          <w:bdr w:val="none" w:sz="0" w:space="0" w:color="auto" w:frame="1"/>
          <w:lang w:val="nl-NL"/>
        </w:rPr>
        <w:t xml:space="preserve">. Thời gian, địa điểm </w:t>
      </w:r>
      <w:r w:rsidR="00E42FE0" w:rsidRPr="00DA3D98">
        <w:rPr>
          <w:rStyle w:val="Strong"/>
          <w:color w:val="000000" w:themeColor="text1"/>
          <w:sz w:val="28"/>
          <w:szCs w:val="28"/>
          <w:highlight w:val="yellow"/>
          <w:bdr w:val="none" w:sz="0" w:space="0" w:color="auto" w:frame="1"/>
          <w:lang w:val="nl-NL"/>
        </w:rPr>
        <w:t>bán hồ sơ mời tham gia đấu giá và tiếp nhận hồ sơ tham gia đấu giá</w:t>
      </w:r>
      <w:r w:rsidR="00C443D5" w:rsidRPr="00DA3D98">
        <w:rPr>
          <w:rStyle w:val="Strong"/>
          <w:color w:val="000000" w:themeColor="text1"/>
          <w:sz w:val="28"/>
          <w:szCs w:val="28"/>
          <w:highlight w:val="yellow"/>
          <w:bdr w:val="none" w:sz="0" w:space="0" w:color="auto" w:frame="1"/>
          <w:lang w:val="nl-NL"/>
        </w:rPr>
        <w:t>:</w:t>
      </w:r>
    </w:p>
    <w:p w:rsidR="00C443D5" w:rsidRPr="00B4398D" w:rsidRDefault="00C443D5" w:rsidP="007252CE">
      <w:pPr>
        <w:pStyle w:val="NormalWeb"/>
        <w:shd w:val="clear" w:color="auto" w:fill="FFFFFF"/>
        <w:spacing w:before="40" w:beforeAutospacing="0" w:after="40" w:afterAutospacing="0" w:line="320" w:lineRule="atLeast"/>
        <w:ind w:firstLine="567"/>
        <w:jc w:val="both"/>
        <w:textAlignment w:val="baseline"/>
        <w:rPr>
          <w:color w:val="000000" w:themeColor="text1"/>
          <w:sz w:val="28"/>
          <w:szCs w:val="28"/>
          <w:bdr w:val="none" w:sz="0" w:space="0" w:color="auto" w:frame="1"/>
          <w:lang w:val="nl-NL"/>
        </w:rPr>
      </w:pPr>
      <w:r w:rsidRPr="00B4398D">
        <w:rPr>
          <w:color w:val="000000" w:themeColor="text1"/>
          <w:sz w:val="28"/>
          <w:szCs w:val="28"/>
          <w:bdr w:val="none" w:sz="0" w:space="0" w:color="auto" w:frame="1"/>
          <w:lang w:val="nl-NL"/>
        </w:rPr>
        <w:t xml:space="preserve">- Tại Công ty đấu giá hợp danh Chuỗi Giá Trị: Trong giờ hành chính từ ngày </w:t>
      </w:r>
      <w:r w:rsidR="00EE7952">
        <w:rPr>
          <w:color w:val="000000" w:themeColor="text1"/>
          <w:sz w:val="28"/>
          <w:szCs w:val="28"/>
          <w:bdr w:val="none" w:sz="0" w:space="0" w:color="auto" w:frame="1"/>
          <w:lang w:val="nl-NL"/>
        </w:rPr>
        <w:t>29/3</w:t>
      </w:r>
      <w:r w:rsidR="005E2F27">
        <w:rPr>
          <w:color w:val="000000" w:themeColor="text1"/>
          <w:sz w:val="28"/>
          <w:szCs w:val="28"/>
          <w:bdr w:val="none" w:sz="0" w:space="0" w:color="auto" w:frame="1"/>
          <w:lang w:val="nl-NL"/>
        </w:rPr>
        <w:t>/2025</w:t>
      </w:r>
      <w:r w:rsidR="00E42FE0">
        <w:rPr>
          <w:color w:val="000000" w:themeColor="text1"/>
          <w:sz w:val="28"/>
          <w:szCs w:val="28"/>
          <w:bdr w:val="none" w:sz="0" w:space="0" w:color="auto" w:frame="1"/>
          <w:lang w:val="nl-NL"/>
        </w:rPr>
        <w:t xml:space="preserve"> </w:t>
      </w:r>
      <w:r w:rsidRPr="00B4398D">
        <w:rPr>
          <w:color w:val="000000" w:themeColor="text1"/>
          <w:sz w:val="28"/>
          <w:szCs w:val="28"/>
          <w:bdr w:val="none" w:sz="0" w:space="0" w:color="auto" w:frame="1"/>
          <w:lang w:val="nl-NL"/>
        </w:rPr>
        <w:t xml:space="preserve">cho đến </w:t>
      </w:r>
      <w:r w:rsidRPr="00B4398D">
        <w:rPr>
          <w:b/>
          <w:color w:val="000000" w:themeColor="text1"/>
          <w:sz w:val="28"/>
          <w:szCs w:val="28"/>
          <w:lang w:val="nl-NL"/>
        </w:rPr>
        <w:t xml:space="preserve">17h00 ngày </w:t>
      </w:r>
      <w:r w:rsidR="00604F79">
        <w:rPr>
          <w:b/>
          <w:color w:val="000000" w:themeColor="text1"/>
          <w:sz w:val="28"/>
          <w:szCs w:val="28"/>
          <w:lang w:val="nl-NL"/>
        </w:rPr>
        <w:t>23</w:t>
      </w:r>
      <w:r w:rsidR="00EE7952">
        <w:rPr>
          <w:b/>
          <w:color w:val="000000" w:themeColor="text1"/>
          <w:sz w:val="28"/>
          <w:szCs w:val="28"/>
          <w:lang w:val="nl-NL"/>
        </w:rPr>
        <w:t>/4/2025</w:t>
      </w:r>
      <w:r w:rsidRPr="00B4398D">
        <w:rPr>
          <w:color w:val="000000" w:themeColor="text1"/>
          <w:sz w:val="28"/>
          <w:szCs w:val="28"/>
          <w:bdr w:val="none" w:sz="0" w:space="0" w:color="auto" w:frame="1"/>
          <w:lang w:val="nl-NL"/>
        </w:rPr>
        <w:t>.</w:t>
      </w:r>
    </w:p>
    <w:p w:rsidR="00C443D5" w:rsidRPr="00B4398D" w:rsidRDefault="00C443D5" w:rsidP="007252CE">
      <w:pPr>
        <w:spacing w:before="40" w:after="40" w:line="320" w:lineRule="atLeast"/>
        <w:ind w:firstLine="567"/>
        <w:jc w:val="both"/>
        <w:rPr>
          <w:color w:val="000000" w:themeColor="text1"/>
          <w:sz w:val="28"/>
          <w:szCs w:val="28"/>
          <w:lang w:val="nl-NL"/>
        </w:rPr>
      </w:pPr>
      <w:r w:rsidRPr="00B4398D">
        <w:rPr>
          <w:color w:val="000000" w:themeColor="text1"/>
          <w:sz w:val="28"/>
          <w:szCs w:val="28"/>
          <w:lang w:val="nl-NL"/>
        </w:rPr>
        <w:t xml:space="preserve">- Tại UBND xã </w:t>
      </w:r>
      <w:r w:rsidR="00C15689">
        <w:rPr>
          <w:color w:val="000000" w:themeColor="text1"/>
          <w:sz w:val="28"/>
          <w:szCs w:val="28"/>
          <w:lang w:val="nl-NL"/>
        </w:rPr>
        <w:t xml:space="preserve">Phú </w:t>
      </w:r>
      <w:r w:rsidR="00604F79">
        <w:rPr>
          <w:color w:val="000000" w:themeColor="text1"/>
          <w:sz w:val="28"/>
          <w:szCs w:val="28"/>
          <w:lang w:val="nl-NL"/>
        </w:rPr>
        <w:t>Lương</w:t>
      </w:r>
      <w:r w:rsidRPr="00B4398D">
        <w:rPr>
          <w:color w:val="000000" w:themeColor="text1"/>
          <w:sz w:val="28"/>
          <w:szCs w:val="28"/>
          <w:lang w:val="nl-NL"/>
        </w:rPr>
        <w:t xml:space="preserve">, huyện Phú Vang: Từ </w:t>
      </w:r>
      <w:r w:rsidRPr="00B4398D">
        <w:rPr>
          <w:b/>
          <w:color w:val="000000" w:themeColor="text1"/>
          <w:sz w:val="28"/>
          <w:szCs w:val="28"/>
          <w:lang w:val="nl-NL"/>
        </w:rPr>
        <w:t xml:space="preserve">08h00 đến 11h00 ngày </w:t>
      </w:r>
      <w:r w:rsidR="00182991">
        <w:rPr>
          <w:b/>
          <w:color w:val="000000" w:themeColor="text1"/>
          <w:sz w:val="28"/>
          <w:szCs w:val="28"/>
          <w:lang w:val="nl-NL"/>
        </w:rPr>
        <w:t>23</w:t>
      </w:r>
      <w:r w:rsidR="001C6411">
        <w:rPr>
          <w:b/>
          <w:color w:val="000000" w:themeColor="text1"/>
          <w:sz w:val="28"/>
          <w:szCs w:val="28"/>
          <w:lang w:val="nl-NL"/>
        </w:rPr>
        <w:t>/4/2025</w:t>
      </w:r>
      <w:r w:rsidRPr="00B4398D">
        <w:rPr>
          <w:color w:val="000000" w:themeColor="text1"/>
          <w:sz w:val="28"/>
          <w:szCs w:val="28"/>
          <w:lang w:val="nl-NL"/>
        </w:rPr>
        <w:t>.</w:t>
      </w:r>
    </w:p>
    <w:p w:rsidR="00C443D5" w:rsidRPr="00B4398D" w:rsidRDefault="002F483F" w:rsidP="007252CE">
      <w:pPr>
        <w:pStyle w:val="NormalWeb"/>
        <w:shd w:val="clear" w:color="auto" w:fill="FFFFFF"/>
        <w:spacing w:before="40" w:beforeAutospacing="0" w:after="40" w:afterAutospacing="0" w:line="320" w:lineRule="atLeast"/>
        <w:ind w:firstLine="567"/>
        <w:jc w:val="both"/>
        <w:textAlignment w:val="baseline"/>
        <w:rPr>
          <w:color w:val="000000" w:themeColor="text1"/>
          <w:sz w:val="28"/>
          <w:szCs w:val="28"/>
          <w:bdr w:val="none" w:sz="0" w:space="0" w:color="auto" w:frame="1"/>
          <w:lang w:val="nl-NL"/>
        </w:rPr>
      </w:pPr>
      <w:r>
        <w:rPr>
          <w:rStyle w:val="Strong"/>
          <w:color w:val="000000" w:themeColor="text1"/>
          <w:sz w:val="28"/>
          <w:szCs w:val="28"/>
          <w:highlight w:val="yellow"/>
          <w:bdr w:val="none" w:sz="0" w:space="0" w:color="auto" w:frame="1"/>
          <w:lang w:val="nl-NL"/>
        </w:rPr>
        <w:t>7</w:t>
      </w:r>
      <w:r w:rsidR="00C443D5" w:rsidRPr="00B9687B">
        <w:rPr>
          <w:rStyle w:val="Strong"/>
          <w:color w:val="000000" w:themeColor="text1"/>
          <w:sz w:val="28"/>
          <w:szCs w:val="28"/>
          <w:highlight w:val="yellow"/>
          <w:bdr w:val="none" w:sz="0" w:space="0" w:color="auto" w:frame="1"/>
          <w:lang w:val="nl-NL"/>
        </w:rPr>
        <w:t>. Thời gian, địa điểm nộp tiền đặt trước:</w:t>
      </w:r>
      <w:r w:rsidR="00C443D5" w:rsidRPr="00B4398D">
        <w:rPr>
          <w:rStyle w:val="Strong"/>
          <w:color w:val="000000" w:themeColor="text1"/>
          <w:sz w:val="28"/>
          <w:szCs w:val="28"/>
          <w:bdr w:val="none" w:sz="0" w:space="0" w:color="auto" w:frame="1"/>
          <w:lang w:val="nl-NL"/>
        </w:rPr>
        <w:t xml:space="preserve"> </w:t>
      </w:r>
      <w:r w:rsidR="00C443D5" w:rsidRPr="00B4398D">
        <w:rPr>
          <w:b/>
          <w:color w:val="000000" w:themeColor="text1"/>
          <w:sz w:val="28"/>
          <w:szCs w:val="28"/>
          <w:bdr w:val="none" w:sz="0" w:space="0" w:color="auto" w:frame="1"/>
          <w:lang w:val="nl-NL"/>
        </w:rPr>
        <w:t xml:space="preserve">Từ 08h00 ngày </w:t>
      </w:r>
      <w:r w:rsidR="005C23AF">
        <w:rPr>
          <w:b/>
          <w:color w:val="000000" w:themeColor="text1"/>
          <w:sz w:val="28"/>
          <w:szCs w:val="28"/>
          <w:lang w:val="nl-NL"/>
        </w:rPr>
        <w:t>29/3</w:t>
      </w:r>
      <w:r w:rsidR="00E42FE0">
        <w:rPr>
          <w:b/>
          <w:color w:val="000000" w:themeColor="text1"/>
          <w:sz w:val="28"/>
          <w:szCs w:val="28"/>
          <w:lang w:val="nl-NL"/>
        </w:rPr>
        <w:t>/2025</w:t>
      </w:r>
      <w:r w:rsidR="00C443D5" w:rsidRPr="00B4398D">
        <w:rPr>
          <w:color w:val="000000" w:themeColor="text1"/>
          <w:sz w:val="28"/>
          <w:szCs w:val="28"/>
          <w:bdr w:val="none" w:sz="0" w:space="0" w:color="auto" w:frame="1"/>
          <w:lang w:val="nl-NL"/>
        </w:rPr>
        <w:t xml:space="preserve"> cho đến </w:t>
      </w:r>
      <w:r w:rsidR="00C443D5" w:rsidRPr="00B4398D">
        <w:rPr>
          <w:b/>
          <w:color w:val="000000" w:themeColor="text1"/>
          <w:sz w:val="28"/>
          <w:szCs w:val="28"/>
          <w:bdr w:val="none" w:sz="0" w:space="0" w:color="auto" w:frame="1"/>
          <w:lang w:val="nl-NL"/>
        </w:rPr>
        <w:t xml:space="preserve">17h00 ngày </w:t>
      </w:r>
      <w:r w:rsidR="00182991">
        <w:rPr>
          <w:b/>
          <w:color w:val="000000" w:themeColor="text1"/>
          <w:sz w:val="28"/>
          <w:szCs w:val="28"/>
          <w:bdr w:val="none" w:sz="0" w:space="0" w:color="auto" w:frame="1"/>
          <w:lang w:val="nl-NL"/>
        </w:rPr>
        <w:t>23</w:t>
      </w:r>
      <w:r w:rsidR="005C23AF">
        <w:rPr>
          <w:b/>
          <w:color w:val="000000" w:themeColor="text1"/>
          <w:sz w:val="28"/>
          <w:szCs w:val="28"/>
          <w:bdr w:val="none" w:sz="0" w:space="0" w:color="auto" w:frame="1"/>
          <w:lang w:val="nl-NL"/>
        </w:rPr>
        <w:t>/4</w:t>
      </w:r>
      <w:r w:rsidR="00E42FE0">
        <w:rPr>
          <w:b/>
          <w:color w:val="000000" w:themeColor="text1"/>
          <w:sz w:val="28"/>
          <w:szCs w:val="28"/>
          <w:bdr w:val="none" w:sz="0" w:space="0" w:color="auto" w:frame="1"/>
          <w:lang w:val="nl-NL"/>
        </w:rPr>
        <w:t>/2025</w:t>
      </w:r>
      <w:r w:rsidR="00C443D5" w:rsidRPr="00B4398D">
        <w:rPr>
          <w:color w:val="000000" w:themeColor="text1"/>
          <w:sz w:val="28"/>
          <w:szCs w:val="28"/>
          <w:bdr w:val="none" w:sz="0" w:space="0" w:color="auto" w:frame="1"/>
          <w:lang w:val="nl-NL"/>
        </w:rPr>
        <w:t xml:space="preserve">. </w:t>
      </w:r>
    </w:p>
    <w:p w:rsidR="00C443D5" w:rsidRPr="0097314F" w:rsidRDefault="00C443D5" w:rsidP="007252CE">
      <w:pPr>
        <w:pStyle w:val="ListParagraph"/>
        <w:spacing w:before="40" w:after="40" w:line="320" w:lineRule="atLeast"/>
        <w:ind w:left="0" w:firstLine="567"/>
        <w:jc w:val="both"/>
        <w:rPr>
          <w:color w:val="000000" w:themeColor="text1"/>
          <w:sz w:val="28"/>
          <w:szCs w:val="28"/>
          <w:lang w:val="nl-NL"/>
        </w:rPr>
      </w:pPr>
      <w:r w:rsidRPr="0097314F">
        <w:rPr>
          <w:color w:val="000000" w:themeColor="text1"/>
          <w:sz w:val="28"/>
          <w:szCs w:val="28"/>
          <w:lang w:val="nl-NL"/>
        </w:rPr>
        <w:t xml:space="preserve">Khách hàng nộp tiền đặt trước bằng cách chuyển khoản hoặc nộp tiền vào tài khoản </w:t>
      </w:r>
      <w:r w:rsidRPr="0097314F">
        <w:rPr>
          <w:b/>
          <w:color w:val="000000" w:themeColor="text1"/>
          <w:sz w:val="28"/>
          <w:szCs w:val="28"/>
          <w:lang w:val="nl-NL"/>
        </w:rPr>
        <w:t>Công ty đấu giá hợp danh Chuỗi Giá Trị</w:t>
      </w:r>
      <w:r w:rsidRPr="0097314F">
        <w:rPr>
          <w:color w:val="000000" w:themeColor="text1"/>
          <w:sz w:val="28"/>
          <w:szCs w:val="28"/>
          <w:lang w:val="nl-NL"/>
        </w:rPr>
        <w:t>:</w:t>
      </w:r>
    </w:p>
    <w:p w:rsidR="00C443D5" w:rsidRPr="0097314F" w:rsidRDefault="00C443D5" w:rsidP="007252CE">
      <w:pPr>
        <w:pStyle w:val="ListParagraph"/>
        <w:numPr>
          <w:ilvl w:val="0"/>
          <w:numId w:val="1"/>
        </w:numPr>
        <w:spacing w:before="40" w:after="40" w:line="320" w:lineRule="atLeast"/>
        <w:ind w:left="0" w:firstLine="567"/>
        <w:jc w:val="both"/>
        <w:rPr>
          <w:color w:val="000000"/>
          <w:sz w:val="28"/>
          <w:szCs w:val="28"/>
          <w:lang w:val="nl-NL"/>
        </w:rPr>
      </w:pPr>
      <w:r w:rsidRPr="0097314F">
        <w:rPr>
          <w:color w:val="000000" w:themeColor="text1"/>
          <w:sz w:val="28"/>
          <w:szCs w:val="28"/>
          <w:lang w:val="nl-NL"/>
        </w:rPr>
        <w:softHyphen/>
      </w:r>
      <w:r w:rsidRPr="00B4398D">
        <w:rPr>
          <w:color w:val="000000"/>
          <w:spacing w:val="-4"/>
          <w:sz w:val="28"/>
          <w:szCs w:val="28"/>
          <w:lang w:val="nl-NL"/>
        </w:rPr>
        <w:t xml:space="preserve"> Số tài khoản: </w:t>
      </w:r>
      <w:r w:rsidRPr="00B4398D">
        <w:rPr>
          <w:b/>
          <w:color w:val="000000"/>
          <w:spacing w:val="-4"/>
          <w:sz w:val="28"/>
          <w:szCs w:val="28"/>
          <w:lang w:val="nl-NL"/>
        </w:rPr>
        <w:t>1028459889</w:t>
      </w:r>
      <w:r w:rsidRPr="00B4398D">
        <w:rPr>
          <w:color w:val="000000"/>
          <w:spacing w:val="-4"/>
          <w:sz w:val="28"/>
          <w:szCs w:val="28"/>
          <w:lang w:val="nl-NL"/>
        </w:rPr>
        <w:t xml:space="preserve"> tại Ngân hàng TMCP ngoại thương VN – CN Huế.</w:t>
      </w:r>
    </w:p>
    <w:p w:rsidR="00C443D5" w:rsidRPr="0097314F" w:rsidRDefault="00C443D5" w:rsidP="007252CE">
      <w:pPr>
        <w:pStyle w:val="ListParagraph"/>
        <w:spacing w:before="40" w:after="40" w:line="320" w:lineRule="atLeast"/>
        <w:ind w:left="0" w:firstLine="567"/>
        <w:jc w:val="both"/>
        <w:rPr>
          <w:i/>
          <w:color w:val="000000"/>
          <w:sz w:val="28"/>
          <w:szCs w:val="28"/>
          <w:lang w:val="nl-NL"/>
        </w:rPr>
      </w:pPr>
      <w:r w:rsidRPr="00B4398D">
        <w:rPr>
          <w:i/>
          <w:sz w:val="28"/>
          <w:szCs w:val="28"/>
          <w:lang w:val="nl-NL"/>
        </w:rPr>
        <w:t xml:space="preserve">* Nội dung nộp tiền đặt trước: </w:t>
      </w:r>
      <w:r w:rsidRPr="00B4398D">
        <w:rPr>
          <w:b/>
          <w:i/>
          <w:sz w:val="28"/>
          <w:szCs w:val="28"/>
          <w:lang w:val="nl-NL"/>
        </w:rPr>
        <w:t xml:space="preserve">“ Họ và tên khách hàng tham gia đấu giá – Nộp tiền đặt trước </w:t>
      </w:r>
      <w:r w:rsidR="00E0135D">
        <w:rPr>
          <w:b/>
          <w:i/>
          <w:sz w:val="28"/>
          <w:szCs w:val="28"/>
          <w:lang w:val="nl-NL"/>
        </w:rPr>
        <w:t>lô ...</w:t>
      </w:r>
      <w:r w:rsidRPr="00B4398D">
        <w:rPr>
          <w:b/>
          <w:i/>
          <w:sz w:val="28"/>
          <w:szCs w:val="28"/>
          <w:lang w:val="nl-NL"/>
        </w:rPr>
        <w:t xml:space="preserve"> tại xã </w:t>
      </w:r>
      <w:r w:rsidR="00AB3C8A">
        <w:rPr>
          <w:b/>
          <w:i/>
          <w:sz w:val="28"/>
          <w:szCs w:val="28"/>
          <w:lang w:val="nl-NL"/>
        </w:rPr>
        <w:t xml:space="preserve">Phú </w:t>
      </w:r>
      <w:r w:rsidR="00182991">
        <w:rPr>
          <w:b/>
          <w:i/>
          <w:sz w:val="28"/>
          <w:szCs w:val="28"/>
          <w:lang w:val="nl-NL"/>
        </w:rPr>
        <w:t>Lương</w:t>
      </w:r>
      <w:r w:rsidRPr="00B4398D">
        <w:rPr>
          <w:b/>
          <w:i/>
          <w:sz w:val="28"/>
          <w:szCs w:val="28"/>
          <w:lang w:val="nl-NL"/>
        </w:rPr>
        <w:t>”</w:t>
      </w:r>
      <w:r w:rsidRPr="00B4398D">
        <w:rPr>
          <w:i/>
          <w:sz w:val="28"/>
          <w:szCs w:val="28"/>
          <w:lang w:val="nl-NL"/>
        </w:rPr>
        <w:t>.</w:t>
      </w:r>
    </w:p>
    <w:p w:rsidR="00C443D5" w:rsidRPr="0097314F" w:rsidRDefault="00C443D5" w:rsidP="007252CE">
      <w:pPr>
        <w:pStyle w:val="ListParagraph"/>
        <w:spacing w:before="40" w:after="40" w:line="320" w:lineRule="atLeast"/>
        <w:ind w:left="0" w:firstLine="567"/>
        <w:jc w:val="both"/>
        <w:rPr>
          <w:i/>
          <w:color w:val="000000" w:themeColor="text1"/>
          <w:sz w:val="28"/>
          <w:szCs w:val="28"/>
          <w:lang w:val="nl-NL"/>
        </w:rPr>
      </w:pPr>
      <w:r w:rsidRPr="0097314F">
        <w:rPr>
          <w:b/>
          <w:i/>
          <w:color w:val="000000" w:themeColor="text1"/>
          <w:sz w:val="28"/>
          <w:szCs w:val="28"/>
          <w:lang w:val="nl-NL"/>
        </w:rPr>
        <w:t>*</w:t>
      </w:r>
      <w:r w:rsidRPr="0097314F">
        <w:rPr>
          <w:i/>
          <w:color w:val="000000" w:themeColor="text1"/>
          <w:sz w:val="28"/>
          <w:szCs w:val="28"/>
          <w:lang w:val="nl-NL"/>
        </w:rPr>
        <w:t xml:space="preserve"> Người tham gia đấu giá nộp tiền đặt trước trước thời gian quy định là tự nguyện và tự chịu trách nhiệm về khoản tiền đặt trước đã nộp.</w:t>
      </w:r>
    </w:p>
    <w:p w:rsidR="00C443D5" w:rsidRPr="0097314F" w:rsidRDefault="00C443D5" w:rsidP="007252CE">
      <w:pPr>
        <w:shd w:val="clear" w:color="auto" w:fill="FFFFFF"/>
        <w:spacing w:before="40" w:after="40" w:line="320" w:lineRule="atLeast"/>
        <w:ind w:right="29" w:firstLine="567"/>
        <w:jc w:val="both"/>
        <w:rPr>
          <w:i/>
          <w:color w:val="000000" w:themeColor="text1"/>
          <w:sz w:val="28"/>
          <w:szCs w:val="28"/>
          <w:lang w:val="nl-NL"/>
        </w:rPr>
      </w:pPr>
      <w:r w:rsidRPr="0097314F">
        <w:rPr>
          <w:b/>
          <w:i/>
          <w:color w:val="000000" w:themeColor="text1"/>
          <w:sz w:val="28"/>
          <w:szCs w:val="28"/>
          <w:lang w:val="nl-NL"/>
        </w:rPr>
        <w:t>*</w:t>
      </w:r>
      <w:r w:rsidRPr="0097314F">
        <w:rPr>
          <w:i/>
          <w:color w:val="000000" w:themeColor="text1"/>
          <w:sz w:val="28"/>
          <w:szCs w:val="28"/>
          <w:lang w:val="nl-NL"/>
        </w:rPr>
        <w:t xml:space="preserve"> Tiền đặt trước được xác nhận có trong tài khoản của Công ty đấu giá hợp danh Chuỗi Giá Trị và kèm theo giấy nộp tiền </w:t>
      </w:r>
      <w:r w:rsidRPr="0097314F">
        <w:rPr>
          <w:b/>
          <w:i/>
          <w:color w:val="000000" w:themeColor="text1"/>
          <w:sz w:val="28"/>
          <w:szCs w:val="28"/>
          <w:lang w:val="nl-NL"/>
        </w:rPr>
        <w:t xml:space="preserve">trước 17h00 ngày </w:t>
      </w:r>
      <w:r w:rsidR="00182991">
        <w:rPr>
          <w:b/>
          <w:i/>
          <w:color w:val="000000" w:themeColor="text1"/>
          <w:sz w:val="28"/>
          <w:szCs w:val="28"/>
          <w:lang w:val="nl-NL"/>
        </w:rPr>
        <w:t>23</w:t>
      </w:r>
      <w:r w:rsidR="00BD00A5">
        <w:rPr>
          <w:b/>
          <w:i/>
          <w:color w:val="000000" w:themeColor="text1"/>
          <w:sz w:val="28"/>
          <w:szCs w:val="28"/>
          <w:lang w:val="nl-NL"/>
        </w:rPr>
        <w:t>/4/2025</w:t>
      </w:r>
      <w:r w:rsidRPr="0097314F">
        <w:rPr>
          <w:b/>
          <w:i/>
          <w:color w:val="000000" w:themeColor="text1"/>
          <w:sz w:val="28"/>
          <w:szCs w:val="28"/>
          <w:lang w:val="nl-NL"/>
        </w:rPr>
        <w:t>.</w:t>
      </w:r>
    </w:p>
    <w:p w:rsidR="00C443D5" w:rsidRPr="0097314F" w:rsidRDefault="002F483F" w:rsidP="007252CE">
      <w:pPr>
        <w:spacing w:before="40" w:after="40" w:line="320" w:lineRule="atLeast"/>
        <w:ind w:firstLine="567"/>
        <w:jc w:val="both"/>
        <w:rPr>
          <w:b/>
          <w:color w:val="000000" w:themeColor="text1"/>
          <w:sz w:val="28"/>
          <w:szCs w:val="28"/>
          <w:lang w:val="nl-NL"/>
        </w:rPr>
      </w:pPr>
      <w:r w:rsidRPr="00B4485C">
        <w:rPr>
          <w:b/>
          <w:color w:val="000000" w:themeColor="text1"/>
          <w:sz w:val="28"/>
          <w:szCs w:val="28"/>
          <w:highlight w:val="yellow"/>
          <w:lang w:val="nl-NL"/>
        </w:rPr>
        <w:t>8</w:t>
      </w:r>
      <w:r w:rsidR="00C443D5" w:rsidRPr="00B4485C">
        <w:rPr>
          <w:b/>
          <w:color w:val="000000" w:themeColor="text1"/>
          <w:sz w:val="28"/>
          <w:szCs w:val="28"/>
          <w:highlight w:val="yellow"/>
          <w:lang w:val="nl-NL"/>
        </w:rPr>
        <w:t xml:space="preserve">. </w:t>
      </w:r>
      <w:r w:rsidR="00E271F1" w:rsidRPr="00B4485C">
        <w:rPr>
          <w:b/>
          <w:color w:val="000000" w:themeColor="text1"/>
          <w:sz w:val="28"/>
          <w:szCs w:val="28"/>
          <w:highlight w:val="yellow"/>
          <w:lang w:val="nl-NL"/>
        </w:rPr>
        <w:t>Thời gian, địa điểm tổ chức phiên đấu giá</w:t>
      </w:r>
      <w:r w:rsidR="00C443D5" w:rsidRPr="00B4485C">
        <w:rPr>
          <w:b/>
          <w:color w:val="000000" w:themeColor="text1"/>
          <w:sz w:val="28"/>
          <w:szCs w:val="28"/>
          <w:highlight w:val="yellow"/>
          <w:lang w:val="nl-NL"/>
        </w:rPr>
        <w:t>:</w:t>
      </w:r>
      <w:r w:rsidR="00C443D5" w:rsidRPr="0097314F">
        <w:rPr>
          <w:b/>
          <w:color w:val="000000" w:themeColor="text1"/>
          <w:sz w:val="28"/>
          <w:szCs w:val="28"/>
          <w:lang w:val="nl-NL"/>
        </w:rPr>
        <w:t xml:space="preserve"> </w:t>
      </w:r>
    </w:p>
    <w:p w:rsidR="00C443D5" w:rsidRPr="0097314F" w:rsidRDefault="00E271F1" w:rsidP="007252CE">
      <w:pPr>
        <w:spacing w:before="40" w:after="40" w:line="320" w:lineRule="atLeast"/>
        <w:ind w:firstLine="567"/>
        <w:jc w:val="both"/>
        <w:rPr>
          <w:color w:val="000000" w:themeColor="text1"/>
          <w:sz w:val="28"/>
          <w:szCs w:val="28"/>
          <w:lang w:val="nl-NL"/>
        </w:rPr>
      </w:pPr>
      <w:r w:rsidRPr="00B4485C">
        <w:rPr>
          <w:b/>
          <w:color w:val="000000" w:themeColor="text1"/>
          <w:sz w:val="28"/>
          <w:szCs w:val="28"/>
          <w:lang w:val="nl-NL"/>
        </w:rPr>
        <w:t>a</w:t>
      </w:r>
      <w:r w:rsidR="00C443D5" w:rsidRPr="00B4485C">
        <w:rPr>
          <w:b/>
          <w:color w:val="000000" w:themeColor="text1"/>
          <w:sz w:val="28"/>
          <w:szCs w:val="28"/>
          <w:lang w:val="nl-NL"/>
        </w:rPr>
        <w:t xml:space="preserve">. Thời gian tổ chức </w:t>
      </w:r>
      <w:r w:rsidRPr="00B4485C">
        <w:rPr>
          <w:b/>
          <w:color w:val="000000" w:themeColor="text1"/>
          <w:sz w:val="28"/>
          <w:szCs w:val="28"/>
          <w:lang w:val="nl-NL"/>
        </w:rPr>
        <w:t xml:space="preserve">phiên </w:t>
      </w:r>
      <w:r w:rsidR="00C443D5" w:rsidRPr="00B4485C">
        <w:rPr>
          <w:b/>
          <w:color w:val="000000" w:themeColor="text1"/>
          <w:sz w:val="28"/>
          <w:szCs w:val="28"/>
          <w:lang w:val="nl-NL"/>
        </w:rPr>
        <w:t>đấu giá:</w:t>
      </w:r>
      <w:r w:rsidR="00C443D5" w:rsidRPr="0097314F">
        <w:rPr>
          <w:b/>
          <w:color w:val="000000" w:themeColor="text1"/>
          <w:sz w:val="28"/>
          <w:szCs w:val="28"/>
          <w:lang w:val="nl-NL"/>
        </w:rPr>
        <w:t xml:space="preserve"> 08h00 ngày </w:t>
      </w:r>
      <w:r w:rsidR="00BD00A5">
        <w:rPr>
          <w:b/>
          <w:color w:val="000000" w:themeColor="text1"/>
          <w:sz w:val="28"/>
          <w:szCs w:val="28"/>
          <w:lang w:val="nl-NL"/>
        </w:rPr>
        <w:t>2</w:t>
      </w:r>
      <w:r w:rsidR="00182991">
        <w:rPr>
          <w:b/>
          <w:color w:val="000000" w:themeColor="text1"/>
          <w:sz w:val="28"/>
          <w:szCs w:val="28"/>
          <w:lang w:val="nl-NL"/>
        </w:rPr>
        <w:t>8</w:t>
      </w:r>
      <w:r w:rsidR="00BD00A5">
        <w:rPr>
          <w:b/>
          <w:color w:val="000000" w:themeColor="text1"/>
          <w:sz w:val="28"/>
          <w:szCs w:val="28"/>
          <w:lang w:val="nl-NL"/>
        </w:rPr>
        <w:t>/4/2025</w:t>
      </w:r>
      <w:r w:rsidR="00C443D5" w:rsidRPr="0097314F">
        <w:rPr>
          <w:b/>
          <w:color w:val="000000" w:themeColor="text1"/>
          <w:sz w:val="28"/>
          <w:szCs w:val="28"/>
          <w:lang w:val="nl-NL"/>
        </w:rPr>
        <w:t>.</w:t>
      </w:r>
    </w:p>
    <w:p w:rsidR="00C443D5" w:rsidRPr="0097314F" w:rsidRDefault="00E271F1" w:rsidP="007252CE">
      <w:pPr>
        <w:spacing w:before="40" w:after="40" w:line="320" w:lineRule="atLeast"/>
        <w:ind w:firstLine="567"/>
        <w:jc w:val="both"/>
        <w:rPr>
          <w:color w:val="000000" w:themeColor="text1"/>
          <w:sz w:val="28"/>
          <w:szCs w:val="28"/>
          <w:lang w:val="nl-NL"/>
        </w:rPr>
      </w:pPr>
      <w:r>
        <w:rPr>
          <w:b/>
          <w:color w:val="000000" w:themeColor="text1"/>
          <w:sz w:val="28"/>
          <w:szCs w:val="28"/>
          <w:lang w:val="nl-NL"/>
        </w:rPr>
        <w:t>b</w:t>
      </w:r>
      <w:r w:rsidR="00C443D5" w:rsidRPr="0097314F">
        <w:rPr>
          <w:b/>
          <w:color w:val="000000" w:themeColor="text1"/>
          <w:sz w:val="28"/>
          <w:szCs w:val="28"/>
          <w:lang w:val="nl-NL"/>
        </w:rPr>
        <w:t>. Địa điểm tổ chức</w:t>
      </w:r>
      <w:r w:rsidR="00B5498D">
        <w:rPr>
          <w:b/>
          <w:color w:val="000000" w:themeColor="text1"/>
          <w:sz w:val="28"/>
          <w:szCs w:val="28"/>
          <w:lang w:val="nl-NL"/>
        </w:rPr>
        <w:t xml:space="preserve"> phiên</w:t>
      </w:r>
      <w:r w:rsidR="00C443D5" w:rsidRPr="0097314F">
        <w:rPr>
          <w:b/>
          <w:color w:val="000000" w:themeColor="text1"/>
          <w:sz w:val="28"/>
          <w:szCs w:val="28"/>
          <w:lang w:val="nl-NL"/>
        </w:rPr>
        <w:t xml:space="preserve"> đấu giá: </w:t>
      </w:r>
      <w:r w:rsidR="00D116BF">
        <w:rPr>
          <w:color w:val="000000" w:themeColor="text1"/>
          <w:sz w:val="28"/>
          <w:szCs w:val="28"/>
          <w:lang w:val="nl-NL"/>
        </w:rPr>
        <w:t>T</w:t>
      </w:r>
      <w:r w:rsidR="00C443D5" w:rsidRPr="0097314F">
        <w:rPr>
          <w:color w:val="000000" w:themeColor="text1"/>
          <w:sz w:val="28"/>
          <w:szCs w:val="28"/>
          <w:lang w:val="nl-NL"/>
        </w:rPr>
        <w:t xml:space="preserve">ại Hội trường UBND </w:t>
      </w:r>
      <w:r w:rsidR="00C443D5">
        <w:rPr>
          <w:color w:val="000000" w:themeColor="text1"/>
          <w:sz w:val="28"/>
          <w:szCs w:val="28"/>
          <w:lang w:val="nl-NL"/>
        </w:rPr>
        <w:t xml:space="preserve">xã </w:t>
      </w:r>
      <w:r w:rsidR="00A046E6">
        <w:rPr>
          <w:color w:val="000000" w:themeColor="text1"/>
          <w:sz w:val="28"/>
          <w:szCs w:val="28"/>
          <w:lang w:val="nl-NL"/>
        </w:rPr>
        <w:t xml:space="preserve">Phú </w:t>
      </w:r>
      <w:r w:rsidR="00AB689C">
        <w:rPr>
          <w:color w:val="000000" w:themeColor="text1"/>
          <w:sz w:val="28"/>
          <w:szCs w:val="28"/>
          <w:lang w:val="nl-NL"/>
        </w:rPr>
        <w:t>Lương</w:t>
      </w:r>
      <w:r w:rsidR="00C443D5" w:rsidRPr="0097314F">
        <w:rPr>
          <w:color w:val="000000" w:themeColor="text1"/>
          <w:sz w:val="28"/>
          <w:szCs w:val="28"/>
          <w:lang w:val="nl-NL"/>
        </w:rPr>
        <w:t xml:space="preserve">, huyện Phú Vang, </w:t>
      </w:r>
      <w:r>
        <w:rPr>
          <w:color w:val="000000" w:themeColor="text1"/>
          <w:sz w:val="28"/>
          <w:szCs w:val="28"/>
          <w:lang w:val="nl-NL"/>
        </w:rPr>
        <w:t>thành phố Huế</w:t>
      </w:r>
      <w:r w:rsidR="00C443D5" w:rsidRPr="0097314F">
        <w:rPr>
          <w:color w:val="000000" w:themeColor="text1"/>
          <w:sz w:val="28"/>
          <w:szCs w:val="28"/>
          <w:lang w:val="nl-NL"/>
        </w:rPr>
        <w:t>.</w:t>
      </w:r>
    </w:p>
    <w:p w:rsidR="00C443D5" w:rsidRPr="0097314F" w:rsidRDefault="002F483F" w:rsidP="007252CE">
      <w:pPr>
        <w:spacing w:before="40" w:after="40" w:line="320" w:lineRule="atLeast"/>
        <w:ind w:firstLine="567"/>
        <w:rPr>
          <w:b/>
          <w:color w:val="000000" w:themeColor="text1"/>
          <w:sz w:val="28"/>
          <w:szCs w:val="28"/>
          <w:lang w:val="nl-NL"/>
        </w:rPr>
      </w:pPr>
      <w:r>
        <w:rPr>
          <w:b/>
          <w:color w:val="000000" w:themeColor="text1"/>
          <w:sz w:val="28"/>
          <w:szCs w:val="28"/>
          <w:lang w:val="nl-NL"/>
        </w:rPr>
        <w:t>9</w:t>
      </w:r>
      <w:r w:rsidR="00C443D5" w:rsidRPr="0097314F">
        <w:rPr>
          <w:b/>
          <w:color w:val="000000" w:themeColor="text1"/>
          <w:sz w:val="28"/>
          <w:szCs w:val="28"/>
          <w:lang w:val="nl-NL"/>
        </w:rPr>
        <w:t xml:space="preserve">. </w:t>
      </w:r>
      <w:r w:rsidR="00D405FC">
        <w:rPr>
          <w:b/>
          <w:color w:val="000000" w:themeColor="text1"/>
          <w:sz w:val="28"/>
          <w:szCs w:val="28"/>
          <w:lang w:val="nl-NL"/>
        </w:rPr>
        <w:t>H</w:t>
      </w:r>
      <w:r w:rsidR="00D405FC" w:rsidRPr="0097314F">
        <w:rPr>
          <w:b/>
          <w:color w:val="000000" w:themeColor="text1"/>
          <w:sz w:val="28"/>
          <w:szCs w:val="28"/>
          <w:lang w:val="nl-NL"/>
        </w:rPr>
        <w:t>ình thức đấu giá, phương thức đấu giá</w:t>
      </w:r>
      <w:r w:rsidR="00C443D5" w:rsidRPr="0097314F">
        <w:rPr>
          <w:b/>
          <w:color w:val="000000" w:themeColor="text1"/>
          <w:sz w:val="28"/>
          <w:szCs w:val="28"/>
          <w:lang w:val="nl-NL"/>
        </w:rPr>
        <w:t xml:space="preserve">: </w:t>
      </w:r>
    </w:p>
    <w:p w:rsidR="00C443D5" w:rsidRPr="0097314F" w:rsidRDefault="00D405FC" w:rsidP="007252CE">
      <w:pPr>
        <w:spacing w:before="40" w:after="40" w:line="320" w:lineRule="atLeast"/>
        <w:ind w:right="17" w:firstLine="567"/>
        <w:jc w:val="both"/>
        <w:rPr>
          <w:color w:val="000000" w:themeColor="text1"/>
          <w:sz w:val="28"/>
          <w:szCs w:val="28"/>
          <w:lang w:val="nl-NL"/>
        </w:rPr>
      </w:pPr>
      <w:r>
        <w:rPr>
          <w:b/>
          <w:color w:val="000000" w:themeColor="text1"/>
          <w:sz w:val="28"/>
          <w:szCs w:val="28"/>
          <w:lang w:val="nl-NL"/>
        </w:rPr>
        <w:t>a</w:t>
      </w:r>
      <w:r w:rsidR="00C443D5" w:rsidRPr="0097314F">
        <w:rPr>
          <w:b/>
          <w:color w:val="000000" w:themeColor="text1"/>
          <w:sz w:val="28"/>
          <w:szCs w:val="28"/>
          <w:lang w:val="nl-NL"/>
        </w:rPr>
        <w:t xml:space="preserve">. Hình thức đấu giá: </w:t>
      </w:r>
      <w:r w:rsidR="00C443D5" w:rsidRPr="0097314F">
        <w:rPr>
          <w:color w:val="000000" w:themeColor="text1"/>
          <w:sz w:val="28"/>
          <w:szCs w:val="28"/>
          <w:lang w:val="nl-NL"/>
        </w:rPr>
        <w:t xml:space="preserve">Đấu giá bằng hình thức bỏ phiếu kín trực tiếp theo từng vòng </w:t>
      </w:r>
      <w:r w:rsidR="00C443D5" w:rsidRPr="0097314F">
        <w:rPr>
          <w:b/>
          <w:color w:val="000000" w:themeColor="text1"/>
          <w:sz w:val="28"/>
          <w:szCs w:val="28"/>
          <w:lang w:val="nl-NL"/>
        </w:rPr>
        <w:t>trên 1m</w:t>
      </w:r>
      <w:r w:rsidR="00C443D5" w:rsidRPr="0097314F">
        <w:rPr>
          <w:b/>
          <w:color w:val="000000" w:themeColor="text1"/>
          <w:sz w:val="28"/>
          <w:szCs w:val="28"/>
          <w:vertAlign w:val="superscript"/>
          <w:lang w:val="nl-NL"/>
        </w:rPr>
        <w:t>2</w:t>
      </w:r>
      <w:r w:rsidR="00C443D5" w:rsidRPr="0097314F">
        <w:rPr>
          <w:b/>
          <w:color w:val="000000" w:themeColor="text1"/>
          <w:sz w:val="28"/>
          <w:szCs w:val="28"/>
          <w:lang w:val="nl-NL"/>
        </w:rPr>
        <w:t xml:space="preserve"> đất</w:t>
      </w:r>
      <w:r w:rsidR="00C443D5" w:rsidRPr="0097314F">
        <w:rPr>
          <w:color w:val="000000" w:themeColor="text1"/>
          <w:sz w:val="28"/>
          <w:szCs w:val="28"/>
          <w:lang w:val="nl-NL"/>
        </w:rPr>
        <w:t>, liên tục cho đến khi không còn người yêu cầu đấu giá tiếp, người có mức giá trả cao nhất là người trúng đấu giá.</w:t>
      </w:r>
    </w:p>
    <w:p w:rsidR="00C443D5" w:rsidRPr="0097314F" w:rsidRDefault="00D405FC" w:rsidP="007252CE">
      <w:pPr>
        <w:tabs>
          <w:tab w:val="left" w:pos="360"/>
        </w:tabs>
        <w:spacing w:before="40" w:after="40" w:line="320" w:lineRule="atLeast"/>
        <w:ind w:right="17" w:firstLine="567"/>
        <w:jc w:val="both"/>
        <w:rPr>
          <w:color w:val="000000" w:themeColor="text1"/>
          <w:sz w:val="28"/>
          <w:szCs w:val="28"/>
          <w:lang w:val="nl-NL"/>
        </w:rPr>
      </w:pPr>
      <w:r>
        <w:rPr>
          <w:b/>
          <w:color w:val="000000" w:themeColor="text1"/>
          <w:sz w:val="28"/>
          <w:szCs w:val="28"/>
          <w:lang w:val="nl-NL"/>
        </w:rPr>
        <w:t>b</w:t>
      </w:r>
      <w:r w:rsidR="00C443D5" w:rsidRPr="0097314F">
        <w:rPr>
          <w:b/>
          <w:color w:val="000000" w:themeColor="text1"/>
          <w:sz w:val="28"/>
          <w:szCs w:val="28"/>
          <w:lang w:val="nl-NL"/>
        </w:rPr>
        <w:t xml:space="preserve">. Phương thức đấu giá: </w:t>
      </w:r>
      <w:r w:rsidR="00C443D5" w:rsidRPr="0097314F">
        <w:rPr>
          <w:color w:val="000000" w:themeColor="text1"/>
          <w:sz w:val="28"/>
          <w:szCs w:val="28"/>
          <w:lang w:val="nl-NL"/>
        </w:rPr>
        <w:t>Phương thức trả giá lên.</w:t>
      </w:r>
    </w:p>
    <w:p w:rsidR="00C443D5" w:rsidRPr="0097314F" w:rsidRDefault="00D405FC" w:rsidP="007252CE">
      <w:pPr>
        <w:spacing w:before="40" w:after="40" w:line="320" w:lineRule="atLeast"/>
        <w:ind w:firstLine="567"/>
        <w:jc w:val="both"/>
        <w:rPr>
          <w:b/>
          <w:color w:val="000000" w:themeColor="text1"/>
          <w:sz w:val="28"/>
          <w:szCs w:val="28"/>
          <w:lang w:val="nl-NL"/>
        </w:rPr>
      </w:pPr>
      <w:r>
        <w:rPr>
          <w:b/>
          <w:color w:val="000000" w:themeColor="text1"/>
          <w:sz w:val="28"/>
          <w:szCs w:val="28"/>
          <w:lang w:val="nl-NL"/>
        </w:rPr>
        <w:t>1</w:t>
      </w:r>
      <w:r w:rsidR="002F483F">
        <w:rPr>
          <w:b/>
          <w:color w:val="000000" w:themeColor="text1"/>
          <w:sz w:val="28"/>
          <w:szCs w:val="28"/>
          <w:lang w:val="nl-NL"/>
        </w:rPr>
        <w:t>0</w:t>
      </w:r>
      <w:r w:rsidR="00C443D5" w:rsidRPr="0097314F">
        <w:rPr>
          <w:b/>
          <w:color w:val="000000" w:themeColor="text1"/>
          <w:sz w:val="28"/>
          <w:szCs w:val="28"/>
          <w:lang w:val="nl-NL"/>
        </w:rPr>
        <w:t xml:space="preserve">. </w:t>
      </w:r>
      <w:r>
        <w:rPr>
          <w:b/>
          <w:color w:val="000000" w:themeColor="text1"/>
          <w:sz w:val="28"/>
          <w:szCs w:val="28"/>
          <w:lang w:val="nl-NL"/>
        </w:rPr>
        <w:t>Đ</w:t>
      </w:r>
      <w:r w:rsidRPr="0097314F">
        <w:rPr>
          <w:b/>
          <w:color w:val="000000" w:themeColor="text1"/>
          <w:sz w:val="28"/>
          <w:szCs w:val="28"/>
          <w:lang w:val="nl-NL"/>
        </w:rPr>
        <w:t>ịa chỉ liên hệ</w:t>
      </w:r>
      <w:r w:rsidR="00C443D5" w:rsidRPr="0097314F">
        <w:rPr>
          <w:b/>
          <w:color w:val="000000" w:themeColor="text1"/>
          <w:sz w:val="28"/>
          <w:szCs w:val="28"/>
          <w:lang w:val="nl-NL"/>
        </w:rPr>
        <w:t xml:space="preserve">: </w:t>
      </w:r>
    </w:p>
    <w:p w:rsidR="00C443D5" w:rsidRPr="0097314F" w:rsidRDefault="00C443D5" w:rsidP="007252CE">
      <w:pPr>
        <w:spacing w:before="40" w:after="40" w:line="320" w:lineRule="atLeast"/>
        <w:ind w:firstLine="567"/>
        <w:jc w:val="both"/>
        <w:rPr>
          <w:color w:val="000000" w:themeColor="text1"/>
          <w:sz w:val="28"/>
          <w:szCs w:val="28"/>
          <w:lang w:val="nl-NL"/>
        </w:rPr>
      </w:pPr>
      <w:r w:rsidRPr="0097314F">
        <w:rPr>
          <w:color w:val="000000" w:themeColor="text1"/>
          <w:sz w:val="28"/>
          <w:szCs w:val="28"/>
          <w:lang w:val="nl-NL"/>
        </w:rPr>
        <w:t xml:space="preserve">- </w:t>
      </w:r>
      <w:r w:rsidRPr="00B4398D">
        <w:rPr>
          <w:color w:val="000000" w:themeColor="text1"/>
          <w:sz w:val="28"/>
          <w:szCs w:val="28"/>
          <w:lang w:val="nl-NL"/>
        </w:rPr>
        <w:t xml:space="preserve">Trung tâm phát triển Quỹ đất huyện Phú Vang – </w:t>
      </w:r>
      <w:r w:rsidR="00E271F1" w:rsidRPr="00E271F1">
        <w:rPr>
          <w:color w:val="000000" w:themeColor="text1"/>
          <w:sz w:val="28"/>
          <w:szCs w:val="28"/>
          <w:lang w:val="nl-NL"/>
        </w:rPr>
        <w:t>TDP Hòa Đa Tây, thị trấn Phú Đa, huyện Phú Vang, thành phố Huế</w:t>
      </w:r>
      <w:r w:rsidRPr="00B4398D">
        <w:rPr>
          <w:color w:val="000000" w:themeColor="text1"/>
          <w:sz w:val="28"/>
          <w:szCs w:val="28"/>
          <w:lang w:val="nl-NL"/>
        </w:rPr>
        <w:t>; Số điện thoại: 0234.3958780</w:t>
      </w:r>
      <w:r w:rsidRPr="0097314F">
        <w:rPr>
          <w:color w:val="000000" w:themeColor="text1"/>
          <w:sz w:val="28"/>
          <w:szCs w:val="28"/>
          <w:lang w:val="nl-NL"/>
        </w:rPr>
        <w:t>.</w:t>
      </w:r>
    </w:p>
    <w:p w:rsidR="00C443D5" w:rsidRPr="0097314F" w:rsidRDefault="00C443D5" w:rsidP="007252CE">
      <w:pPr>
        <w:spacing w:before="40" w:after="40" w:line="320" w:lineRule="atLeast"/>
        <w:ind w:firstLine="567"/>
        <w:jc w:val="both"/>
        <w:rPr>
          <w:color w:val="000000" w:themeColor="text1"/>
          <w:sz w:val="28"/>
          <w:szCs w:val="28"/>
          <w:lang w:val="nl-NL"/>
        </w:rPr>
      </w:pPr>
      <w:r w:rsidRPr="0097314F">
        <w:rPr>
          <w:b/>
          <w:color w:val="000000" w:themeColor="text1"/>
          <w:sz w:val="28"/>
          <w:szCs w:val="28"/>
          <w:lang w:val="nl-NL"/>
        </w:rPr>
        <w:t>-</w:t>
      </w:r>
      <w:r w:rsidR="00E271F1">
        <w:rPr>
          <w:b/>
          <w:color w:val="000000" w:themeColor="text1"/>
          <w:sz w:val="28"/>
          <w:szCs w:val="28"/>
          <w:lang w:val="nl-NL"/>
        </w:rPr>
        <w:t xml:space="preserve"> </w:t>
      </w:r>
      <w:r w:rsidRPr="0097314F">
        <w:rPr>
          <w:color w:val="000000" w:themeColor="text1"/>
          <w:sz w:val="28"/>
          <w:szCs w:val="28"/>
          <w:lang w:val="nl-NL"/>
        </w:rPr>
        <w:t xml:space="preserve">Công ty đấu giá hợp danh Chuỗi Giá Trị - </w:t>
      </w:r>
      <w:r>
        <w:rPr>
          <w:color w:val="000000" w:themeColor="text1"/>
          <w:sz w:val="28"/>
          <w:szCs w:val="28"/>
          <w:lang w:val="nl-NL"/>
        </w:rPr>
        <w:t xml:space="preserve">Tầng 2, số 39 Tố Hữu, phường Xuân Phú, </w:t>
      </w:r>
      <w:r w:rsidR="00E271F1">
        <w:rPr>
          <w:color w:val="000000" w:themeColor="text1"/>
          <w:sz w:val="28"/>
          <w:szCs w:val="28"/>
          <w:lang w:val="nl-NL"/>
        </w:rPr>
        <w:t xml:space="preserve">quận Thuận Hoá, </w:t>
      </w:r>
      <w:r>
        <w:rPr>
          <w:color w:val="000000" w:themeColor="text1"/>
          <w:sz w:val="28"/>
          <w:szCs w:val="28"/>
          <w:lang w:val="nl-NL"/>
        </w:rPr>
        <w:t>thành phố Huế</w:t>
      </w:r>
      <w:r w:rsidRPr="0097314F">
        <w:rPr>
          <w:color w:val="000000" w:themeColor="text1"/>
          <w:sz w:val="28"/>
          <w:szCs w:val="28"/>
          <w:lang w:val="nl-NL"/>
        </w:rPr>
        <w:t>, Số điện thoại: 02343.895995, Website:chuoigiatri.com.vn</w:t>
      </w:r>
      <w:r w:rsidR="00874B74">
        <w:rPr>
          <w:color w:val="000000" w:themeColor="text1"/>
          <w:sz w:val="28"/>
          <w:szCs w:val="28"/>
          <w:lang w:val="nl-NL"/>
        </w:rPr>
        <w:t>.</w:t>
      </w:r>
    </w:p>
    <w:tbl>
      <w:tblPr>
        <w:tblW w:w="9790" w:type="dxa"/>
        <w:tblInd w:w="-252" w:type="dxa"/>
        <w:tblLook w:val="01E0" w:firstRow="1" w:lastRow="1" w:firstColumn="1" w:lastColumn="1" w:noHBand="0" w:noVBand="0"/>
      </w:tblPr>
      <w:tblGrid>
        <w:gridCol w:w="6631"/>
        <w:gridCol w:w="3159"/>
      </w:tblGrid>
      <w:tr w:rsidR="00C443D5" w:rsidRPr="008900F8" w:rsidTr="000552FA">
        <w:trPr>
          <w:trHeight w:val="3121"/>
        </w:trPr>
        <w:tc>
          <w:tcPr>
            <w:tcW w:w="6631" w:type="dxa"/>
            <w:shd w:val="clear" w:color="auto" w:fill="auto"/>
          </w:tcPr>
          <w:p w:rsidR="00C443D5" w:rsidRPr="00B4398D" w:rsidRDefault="00C443D5" w:rsidP="00B456DF">
            <w:pPr>
              <w:spacing w:before="60" w:after="60" w:line="320" w:lineRule="atLeast"/>
              <w:ind w:firstLine="394"/>
              <w:jc w:val="both"/>
              <w:rPr>
                <w:i/>
                <w:color w:val="000000" w:themeColor="text1"/>
                <w:sz w:val="18"/>
                <w:szCs w:val="20"/>
                <w:lang w:val="nl-NL"/>
              </w:rPr>
            </w:pPr>
          </w:p>
          <w:p w:rsidR="00C443D5" w:rsidRPr="00363441" w:rsidRDefault="00C443D5" w:rsidP="00B456DF">
            <w:pPr>
              <w:spacing w:line="280" w:lineRule="atLeast"/>
              <w:ind w:firstLine="389"/>
              <w:jc w:val="both"/>
              <w:rPr>
                <w:b/>
                <w:color w:val="000000" w:themeColor="text1"/>
                <w:sz w:val="20"/>
                <w:szCs w:val="20"/>
                <w:lang w:val="nl-NL"/>
              </w:rPr>
            </w:pPr>
            <w:r w:rsidRPr="00363441">
              <w:rPr>
                <w:b/>
                <w:color w:val="000000" w:themeColor="text1"/>
                <w:sz w:val="20"/>
                <w:szCs w:val="20"/>
                <w:lang w:val="nl-NL"/>
              </w:rPr>
              <w:t>Nơi nhận:</w:t>
            </w:r>
          </w:p>
          <w:p w:rsidR="00C443D5" w:rsidRPr="00363441" w:rsidRDefault="00C443D5" w:rsidP="00B456DF">
            <w:pPr>
              <w:spacing w:line="220" w:lineRule="atLeast"/>
              <w:ind w:firstLine="389"/>
              <w:jc w:val="both"/>
              <w:rPr>
                <w:i/>
                <w:color w:val="000000" w:themeColor="text1"/>
                <w:sz w:val="20"/>
                <w:szCs w:val="20"/>
                <w:lang w:val="nl-NL"/>
              </w:rPr>
            </w:pPr>
            <w:r w:rsidRPr="00363441">
              <w:rPr>
                <w:i/>
                <w:color w:val="000000" w:themeColor="text1"/>
                <w:sz w:val="20"/>
                <w:szCs w:val="20"/>
                <w:lang w:val="nl-NL"/>
              </w:rPr>
              <w:t xml:space="preserve">-Cổng TTĐT </w:t>
            </w:r>
            <w:r w:rsidR="00056E79" w:rsidRPr="00363441">
              <w:rPr>
                <w:i/>
                <w:color w:val="000000" w:themeColor="text1"/>
                <w:sz w:val="20"/>
                <w:szCs w:val="20"/>
                <w:lang w:val="nl-NL"/>
              </w:rPr>
              <w:t>thành phố Huế</w:t>
            </w:r>
            <w:r w:rsidRPr="00363441">
              <w:rPr>
                <w:i/>
                <w:color w:val="000000" w:themeColor="text1"/>
                <w:sz w:val="20"/>
                <w:szCs w:val="20"/>
                <w:lang w:val="nl-NL"/>
              </w:rPr>
              <w:t>;</w:t>
            </w:r>
          </w:p>
          <w:p w:rsidR="00C443D5" w:rsidRPr="00363441" w:rsidRDefault="00C443D5" w:rsidP="00B456DF">
            <w:pPr>
              <w:spacing w:line="220" w:lineRule="atLeast"/>
              <w:ind w:firstLine="389"/>
              <w:jc w:val="both"/>
              <w:rPr>
                <w:i/>
                <w:color w:val="000000" w:themeColor="text1"/>
                <w:sz w:val="20"/>
                <w:szCs w:val="20"/>
                <w:lang w:val="nl-NL"/>
              </w:rPr>
            </w:pPr>
            <w:r w:rsidRPr="00363441">
              <w:rPr>
                <w:i/>
                <w:color w:val="000000" w:themeColor="text1"/>
                <w:sz w:val="20"/>
                <w:szCs w:val="20"/>
                <w:lang w:val="nl-NL"/>
              </w:rPr>
              <w:t xml:space="preserve">- Đài </w:t>
            </w:r>
            <w:r w:rsidR="00312C1E" w:rsidRPr="00363441">
              <w:rPr>
                <w:i/>
                <w:color w:val="000000" w:themeColor="text1"/>
                <w:sz w:val="20"/>
                <w:szCs w:val="20"/>
                <w:lang w:val="nl-NL"/>
              </w:rPr>
              <w:t xml:space="preserve">phát thành và truyền hình </w:t>
            </w:r>
            <w:r w:rsidRPr="00363441">
              <w:rPr>
                <w:i/>
                <w:color w:val="000000" w:themeColor="text1"/>
                <w:sz w:val="20"/>
                <w:szCs w:val="20"/>
                <w:lang w:val="nl-NL"/>
              </w:rPr>
              <w:t xml:space="preserve">Huế;                                                                              </w:t>
            </w:r>
          </w:p>
          <w:p w:rsidR="00C443D5" w:rsidRPr="00363441" w:rsidRDefault="00C443D5" w:rsidP="00B456DF">
            <w:pPr>
              <w:spacing w:line="220" w:lineRule="atLeast"/>
              <w:ind w:firstLine="389"/>
              <w:jc w:val="both"/>
              <w:rPr>
                <w:i/>
                <w:color w:val="000000" w:themeColor="text1"/>
                <w:sz w:val="20"/>
                <w:szCs w:val="20"/>
                <w:lang w:val="nl-NL"/>
              </w:rPr>
            </w:pPr>
            <w:r w:rsidRPr="00363441">
              <w:rPr>
                <w:i/>
                <w:color w:val="000000" w:themeColor="text1"/>
                <w:sz w:val="20"/>
                <w:szCs w:val="20"/>
                <w:lang w:val="nl-NL"/>
              </w:rPr>
              <w:t>- UBND huyện Phú Vang;</w:t>
            </w:r>
          </w:p>
          <w:p w:rsidR="00C443D5" w:rsidRPr="00363441" w:rsidRDefault="00C443D5" w:rsidP="00B456DF">
            <w:pPr>
              <w:spacing w:line="220" w:lineRule="atLeast"/>
              <w:ind w:firstLine="389"/>
              <w:rPr>
                <w:i/>
                <w:color w:val="000000" w:themeColor="text1"/>
                <w:sz w:val="20"/>
                <w:szCs w:val="20"/>
                <w:lang w:val="nl-NL"/>
              </w:rPr>
            </w:pPr>
            <w:r w:rsidRPr="00363441">
              <w:rPr>
                <w:i/>
                <w:color w:val="000000" w:themeColor="text1"/>
                <w:sz w:val="20"/>
                <w:szCs w:val="20"/>
                <w:lang w:val="nl-NL"/>
              </w:rPr>
              <w:t xml:space="preserve">- Trung tâm Phát triển quỹ đất huyện Phú Vang;                                  </w:t>
            </w:r>
          </w:p>
          <w:p w:rsidR="00C443D5" w:rsidRPr="00363441" w:rsidRDefault="00C443D5" w:rsidP="00B456DF">
            <w:pPr>
              <w:spacing w:line="220" w:lineRule="atLeast"/>
              <w:ind w:firstLine="389"/>
              <w:jc w:val="both"/>
              <w:rPr>
                <w:i/>
                <w:color w:val="000000" w:themeColor="text1"/>
                <w:sz w:val="20"/>
                <w:szCs w:val="20"/>
                <w:lang w:val="nl-NL"/>
              </w:rPr>
            </w:pPr>
            <w:r w:rsidRPr="00363441">
              <w:rPr>
                <w:i/>
                <w:color w:val="000000" w:themeColor="text1"/>
                <w:sz w:val="20"/>
                <w:szCs w:val="20"/>
                <w:lang w:val="nl-NL"/>
              </w:rPr>
              <w:t xml:space="preserve">- UBND xã </w:t>
            </w:r>
            <w:r w:rsidR="00A046E6" w:rsidRPr="00363441">
              <w:rPr>
                <w:i/>
                <w:color w:val="000000" w:themeColor="text1"/>
                <w:sz w:val="20"/>
                <w:szCs w:val="20"/>
                <w:lang w:val="nl-NL"/>
              </w:rPr>
              <w:t xml:space="preserve">Phú </w:t>
            </w:r>
            <w:r w:rsidR="00BE0624" w:rsidRPr="00363441">
              <w:rPr>
                <w:i/>
                <w:color w:val="000000" w:themeColor="text1"/>
                <w:sz w:val="20"/>
                <w:szCs w:val="20"/>
                <w:lang w:val="nl-NL"/>
              </w:rPr>
              <w:t>Lương</w:t>
            </w:r>
            <w:r w:rsidRPr="00363441">
              <w:rPr>
                <w:i/>
                <w:color w:val="000000" w:themeColor="text1"/>
                <w:sz w:val="20"/>
                <w:szCs w:val="20"/>
                <w:lang w:val="nl-NL"/>
              </w:rPr>
              <w:t>;</w:t>
            </w:r>
          </w:p>
          <w:p w:rsidR="00C443D5" w:rsidRPr="00363441" w:rsidRDefault="00C443D5" w:rsidP="00B456DF">
            <w:pPr>
              <w:spacing w:line="220" w:lineRule="atLeast"/>
              <w:ind w:firstLine="389"/>
              <w:jc w:val="both"/>
              <w:rPr>
                <w:i/>
                <w:color w:val="000000" w:themeColor="text1"/>
                <w:sz w:val="20"/>
                <w:szCs w:val="20"/>
                <w:lang w:val="nl-NL"/>
              </w:rPr>
            </w:pPr>
            <w:r w:rsidRPr="00363441">
              <w:rPr>
                <w:i/>
                <w:color w:val="000000" w:themeColor="text1"/>
                <w:sz w:val="20"/>
                <w:szCs w:val="20"/>
                <w:lang w:val="nl-NL"/>
              </w:rPr>
              <w:t>- Niêm yết công khai nơi có tài sản BĐG;</w:t>
            </w:r>
          </w:p>
          <w:p w:rsidR="00C443D5" w:rsidRPr="00363441" w:rsidRDefault="00C443D5" w:rsidP="00B456DF">
            <w:pPr>
              <w:spacing w:line="220" w:lineRule="atLeast"/>
              <w:ind w:firstLine="389"/>
              <w:jc w:val="both"/>
              <w:rPr>
                <w:i/>
                <w:color w:val="000000" w:themeColor="text1"/>
                <w:sz w:val="20"/>
                <w:szCs w:val="20"/>
                <w:lang w:val="nl-NL"/>
              </w:rPr>
            </w:pPr>
            <w:r w:rsidRPr="00363441">
              <w:rPr>
                <w:i/>
                <w:color w:val="000000" w:themeColor="text1"/>
                <w:sz w:val="20"/>
                <w:szCs w:val="20"/>
                <w:lang w:val="nl-NL"/>
              </w:rPr>
              <w:t>- Niêm yết công khai tại TTĐG;</w:t>
            </w:r>
          </w:p>
          <w:p w:rsidR="00C443D5" w:rsidRPr="00363441" w:rsidRDefault="00C443D5" w:rsidP="00B456DF">
            <w:pPr>
              <w:spacing w:line="220" w:lineRule="atLeast"/>
              <w:ind w:firstLine="389"/>
              <w:jc w:val="both"/>
              <w:rPr>
                <w:i/>
                <w:color w:val="000000" w:themeColor="text1"/>
                <w:sz w:val="20"/>
                <w:szCs w:val="20"/>
              </w:rPr>
            </w:pPr>
            <w:r w:rsidRPr="00363441">
              <w:rPr>
                <w:i/>
                <w:color w:val="000000" w:themeColor="text1"/>
                <w:sz w:val="20"/>
                <w:szCs w:val="20"/>
              </w:rPr>
              <w:t>- Người tham gia đấu giá;</w:t>
            </w:r>
          </w:p>
          <w:p w:rsidR="00C443D5" w:rsidRPr="008124B0" w:rsidRDefault="00C443D5" w:rsidP="00B456DF">
            <w:pPr>
              <w:spacing w:line="220" w:lineRule="atLeast"/>
              <w:ind w:firstLine="389"/>
              <w:jc w:val="both"/>
              <w:rPr>
                <w:i/>
                <w:color w:val="000000" w:themeColor="text1"/>
                <w:sz w:val="18"/>
                <w:szCs w:val="20"/>
                <w:lang w:val="fr-FR"/>
              </w:rPr>
            </w:pPr>
            <w:r w:rsidRPr="00363441">
              <w:rPr>
                <w:i/>
                <w:color w:val="000000" w:themeColor="text1"/>
                <w:sz w:val="20"/>
                <w:szCs w:val="20"/>
                <w:lang w:val="fr-FR"/>
              </w:rPr>
              <w:t>- Lưu VT; Hs.</w:t>
            </w:r>
          </w:p>
        </w:tc>
        <w:tc>
          <w:tcPr>
            <w:tcW w:w="3159" w:type="dxa"/>
            <w:shd w:val="clear" w:color="auto" w:fill="auto"/>
          </w:tcPr>
          <w:p w:rsidR="00C443D5" w:rsidRPr="00B4398D" w:rsidRDefault="00C443D5" w:rsidP="00B456DF">
            <w:pPr>
              <w:spacing w:before="60" w:after="60" w:line="320" w:lineRule="atLeast"/>
              <w:jc w:val="center"/>
              <w:rPr>
                <w:b/>
                <w:color w:val="000000" w:themeColor="text1"/>
                <w:sz w:val="28"/>
                <w:szCs w:val="28"/>
                <w:lang w:val="fr-FR"/>
              </w:rPr>
            </w:pPr>
          </w:p>
          <w:p w:rsidR="00C443D5" w:rsidRPr="00B4398D" w:rsidRDefault="00C443D5" w:rsidP="00B456DF">
            <w:pPr>
              <w:spacing w:line="320" w:lineRule="atLeast"/>
              <w:jc w:val="center"/>
              <w:rPr>
                <w:b/>
                <w:color w:val="000000" w:themeColor="text1"/>
                <w:sz w:val="28"/>
                <w:szCs w:val="28"/>
                <w:lang w:val="fr-FR"/>
              </w:rPr>
            </w:pPr>
            <w:r w:rsidRPr="00B4398D">
              <w:rPr>
                <w:b/>
                <w:color w:val="000000" w:themeColor="text1"/>
                <w:sz w:val="28"/>
                <w:szCs w:val="28"/>
                <w:lang w:val="fr-FR"/>
              </w:rPr>
              <w:t>GIÁM ĐỐC</w:t>
            </w:r>
          </w:p>
          <w:p w:rsidR="00C443D5" w:rsidRPr="00B4398D" w:rsidRDefault="00C443D5" w:rsidP="00B456DF">
            <w:pPr>
              <w:spacing w:before="60" w:after="60" w:line="320" w:lineRule="atLeast"/>
              <w:jc w:val="center"/>
              <w:rPr>
                <w:b/>
                <w:color w:val="000000" w:themeColor="text1"/>
                <w:sz w:val="28"/>
                <w:szCs w:val="28"/>
                <w:lang w:val="fr-FR"/>
              </w:rPr>
            </w:pPr>
          </w:p>
          <w:p w:rsidR="00C443D5" w:rsidRPr="00B4398D" w:rsidRDefault="00C443D5" w:rsidP="00B456DF">
            <w:pPr>
              <w:spacing w:before="60" w:after="60" w:line="320" w:lineRule="atLeast"/>
              <w:jc w:val="center"/>
              <w:rPr>
                <w:b/>
                <w:color w:val="000000" w:themeColor="text1"/>
                <w:sz w:val="28"/>
                <w:szCs w:val="28"/>
                <w:lang w:val="fr-FR"/>
              </w:rPr>
            </w:pPr>
          </w:p>
          <w:p w:rsidR="00C443D5" w:rsidRPr="00B4398D" w:rsidRDefault="00C443D5" w:rsidP="00B456DF">
            <w:pPr>
              <w:spacing w:before="60" w:after="60" w:line="320" w:lineRule="atLeast"/>
              <w:jc w:val="center"/>
              <w:rPr>
                <w:b/>
                <w:color w:val="000000" w:themeColor="text1"/>
                <w:sz w:val="28"/>
                <w:szCs w:val="28"/>
                <w:lang w:val="fr-FR"/>
              </w:rPr>
            </w:pPr>
          </w:p>
          <w:p w:rsidR="00C443D5" w:rsidRPr="00B4398D" w:rsidRDefault="00C443D5" w:rsidP="00B456DF">
            <w:pPr>
              <w:spacing w:before="60" w:after="60" w:line="320" w:lineRule="atLeast"/>
              <w:jc w:val="center"/>
              <w:rPr>
                <w:b/>
                <w:color w:val="000000" w:themeColor="text1"/>
                <w:sz w:val="28"/>
                <w:szCs w:val="28"/>
                <w:lang w:val="fr-FR"/>
              </w:rPr>
            </w:pPr>
          </w:p>
          <w:p w:rsidR="00C443D5" w:rsidRPr="00B4398D" w:rsidRDefault="00C443D5" w:rsidP="00B456DF">
            <w:pPr>
              <w:spacing w:before="60" w:after="60" w:line="320" w:lineRule="atLeast"/>
              <w:jc w:val="center"/>
              <w:rPr>
                <w:b/>
                <w:color w:val="000000" w:themeColor="text1"/>
                <w:sz w:val="28"/>
                <w:szCs w:val="28"/>
                <w:lang w:val="fr-FR"/>
              </w:rPr>
            </w:pPr>
          </w:p>
          <w:p w:rsidR="00C443D5" w:rsidRPr="00B4398D" w:rsidRDefault="00D96F73" w:rsidP="00B456DF">
            <w:pPr>
              <w:spacing w:before="60" w:after="60" w:line="320" w:lineRule="atLeast"/>
              <w:jc w:val="center"/>
              <w:rPr>
                <w:b/>
                <w:color w:val="000000" w:themeColor="text1"/>
                <w:sz w:val="28"/>
                <w:szCs w:val="28"/>
                <w:lang w:val="fr-FR"/>
              </w:rPr>
            </w:pPr>
            <w:r>
              <w:rPr>
                <w:b/>
                <w:color w:val="000000" w:themeColor="text1"/>
                <w:sz w:val="28"/>
                <w:szCs w:val="28"/>
                <w:lang w:val="fr-FR"/>
              </w:rPr>
              <w:t>Vũ Thị Hoa Huyền</w:t>
            </w:r>
          </w:p>
        </w:tc>
      </w:tr>
    </w:tbl>
    <w:p w:rsidR="00EF3BC0" w:rsidRPr="00B4398D" w:rsidRDefault="00EF3BC0">
      <w:pPr>
        <w:rPr>
          <w:lang w:val="fr-FR"/>
        </w:rPr>
      </w:pPr>
    </w:p>
    <w:sectPr w:rsidR="00EF3BC0" w:rsidRPr="00B4398D" w:rsidSect="00B36B3C">
      <w:footerReference w:type="default" r:id="rId7"/>
      <w:pgSz w:w="11909" w:h="16834" w:code="9"/>
      <w:pgMar w:top="1008" w:right="1008" w:bottom="1135" w:left="1152"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07F" w:rsidRDefault="006D607F">
      <w:r>
        <w:separator/>
      </w:r>
    </w:p>
  </w:endnote>
  <w:endnote w:type="continuationSeparator" w:id="0">
    <w:p w:rsidR="006D607F" w:rsidRDefault="006D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6A9" w:rsidRDefault="00B77506">
    <w:pPr>
      <w:pStyle w:val="Footer"/>
      <w:jc w:val="right"/>
    </w:pPr>
    <w:r>
      <w:fldChar w:fldCharType="begin"/>
    </w:r>
    <w:r>
      <w:instrText xml:space="preserve"> PAGE   \* MERGEFORMAT </w:instrText>
    </w:r>
    <w:r>
      <w:fldChar w:fldCharType="separate"/>
    </w:r>
    <w:r w:rsidR="00C70598">
      <w:rPr>
        <w:noProof/>
      </w:rPr>
      <w:t>4</w:t>
    </w:r>
    <w:r>
      <w:rPr>
        <w:noProof/>
      </w:rPr>
      <w:fldChar w:fldCharType="end"/>
    </w:r>
  </w:p>
  <w:p w:rsidR="007B36A9" w:rsidRDefault="006D60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07F" w:rsidRDefault="006D607F">
      <w:r>
        <w:separator/>
      </w:r>
    </w:p>
  </w:footnote>
  <w:footnote w:type="continuationSeparator" w:id="0">
    <w:p w:rsidR="006D607F" w:rsidRDefault="006D60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6009B"/>
    <w:multiLevelType w:val="hybridMultilevel"/>
    <w:tmpl w:val="1AE670E0"/>
    <w:lvl w:ilvl="0" w:tplc="2C9834FC">
      <w:start w:val="13"/>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BFD668C"/>
    <w:multiLevelType w:val="hybridMultilevel"/>
    <w:tmpl w:val="CFBABF38"/>
    <w:lvl w:ilvl="0" w:tplc="42E80DE8">
      <w:start w:val="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D5"/>
    <w:rsid w:val="000138A7"/>
    <w:rsid w:val="00013E45"/>
    <w:rsid w:val="000364C7"/>
    <w:rsid w:val="000552FA"/>
    <w:rsid w:val="00056E79"/>
    <w:rsid w:val="00063EB7"/>
    <w:rsid w:val="000730EE"/>
    <w:rsid w:val="000A2BB0"/>
    <w:rsid w:val="000B52A6"/>
    <w:rsid w:val="000B6CA2"/>
    <w:rsid w:val="000D4111"/>
    <w:rsid w:val="000F006F"/>
    <w:rsid w:val="001151E0"/>
    <w:rsid w:val="00117B8A"/>
    <w:rsid w:val="00120828"/>
    <w:rsid w:val="00121356"/>
    <w:rsid w:val="00150C40"/>
    <w:rsid w:val="001669C2"/>
    <w:rsid w:val="00182991"/>
    <w:rsid w:val="001C6411"/>
    <w:rsid w:val="002507E3"/>
    <w:rsid w:val="00261C8E"/>
    <w:rsid w:val="002700B1"/>
    <w:rsid w:val="00280FA4"/>
    <w:rsid w:val="00290432"/>
    <w:rsid w:val="002B0E32"/>
    <w:rsid w:val="002B1BD3"/>
    <w:rsid w:val="002D59FC"/>
    <w:rsid w:val="002E26CD"/>
    <w:rsid w:val="002F483F"/>
    <w:rsid w:val="0030598D"/>
    <w:rsid w:val="00312C1E"/>
    <w:rsid w:val="0034033B"/>
    <w:rsid w:val="00363441"/>
    <w:rsid w:val="00365D96"/>
    <w:rsid w:val="00374473"/>
    <w:rsid w:val="003759D8"/>
    <w:rsid w:val="003C0DB8"/>
    <w:rsid w:val="00444047"/>
    <w:rsid w:val="004860D6"/>
    <w:rsid w:val="004942A1"/>
    <w:rsid w:val="004B4F82"/>
    <w:rsid w:val="004B5691"/>
    <w:rsid w:val="004D16A6"/>
    <w:rsid w:val="004D6AE3"/>
    <w:rsid w:val="004F3B69"/>
    <w:rsid w:val="004F6B4C"/>
    <w:rsid w:val="00526629"/>
    <w:rsid w:val="005721D1"/>
    <w:rsid w:val="005753F7"/>
    <w:rsid w:val="0058059C"/>
    <w:rsid w:val="00596D53"/>
    <w:rsid w:val="00596FAD"/>
    <w:rsid w:val="005A3DFB"/>
    <w:rsid w:val="005C23AF"/>
    <w:rsid w:val="005C6A6A"/>
    <w:rsid w:val="005D529C"/>
    <w:rsid w:val="005E2F27"/>
    <w:rsid w:val="00604F79"/>
    <w:rsid w:val="0064563A"/>
    <w:rsid w:val="00650D20"/>
    <w:rsid w:val="00671DBD"/>
    <w:rsid w:val="006D607F"/>
    <w:rsid w:val="006F606F"/>
    <w:rsid w:val="007252CE"/>
    <w:rsid w:val="00731958"/>
    <w:rsid w:val="0078340A"/>
    <w:rsid w:val="007B6343"/>
    <w:rsid w:val="007F3D21"/>
    <w:rsid w:val="0080743C"/>
    <w:rsid w:val="00874B74"/>
    <w:rsid w:val="008900F8"/>
    <w:rsid w:val="00920E89"/>
    <w:rsid w:val="00946657"/>
    <w:rsid w:val="00954A1F"/>
    <w:rsid w:val="0097469B"/>
    <w:rsid w:val="00980BCF"/>
    <w:rsid w:val="009E3046"/>
    <w:rsid w:val="00A046E6"/>
    <w:rsid w:val="00A05792"/>
    <w:rsid w:val="00A66965"/>
    <w:rsid w:val="00A76194"/>
    <w:rsid w:val="00AB3C8A"/>
    <w:rsid w:val="00AB689C"/>
    <w:rsid w:val="00AE50E7"/>
    <w:rsid w:val="00AE5C5C"/>
    <w:rsid w:val="00AF625B"/>
    <w:rsid w:val="00B36B3C"/>
    <w:rsid w:val="00B4398D"/>
    <w:rsid w:val="00B4485C"/>
    <w:rsid w:val="00B5498D"/>
    <w:rsid w:val="00B64F3C"/>
    <w:rsid w:val="00B67564"/>
    <w:rsid w:val="00B77506"/>
    <w:rsid w:val="00B9687B"/>
    <w:rsid w:val="00BD00A5"/>
    <w:rsid w:val="00BD3951"/>
    <w:rsid w:val="00BE0624"/>
    <w:rsid w:val="00BE2C2A"/>
    <w:rsid w:val="00C02E91"/>
    <w:rsid w:val="00C15689"/>
    <w:rsid w:val="00C25F0C"/>
    <w:rsid w:val="00C443D5"/>
    <w:rsid w:val="00C57CB6"/>
    <w:rsid w:val="00C67F47"/>
    <w:rsid w:val="00C70598"/>
    <w:rsid w:val="00C832F2"/>
    <w:rsid w:val="00C97FD3"/>
    <w:rsid w:val="00CC0285"/>
    <w:rsid w:val="00CD13BC"/>
    <w:rsid w:val="00CE00A6"/>
    <w:rsid w:val="00D048EE"/>
    <w:rsid w:val="00D116BF"/>
    <w:rsid w:val="00D405FC"/>
    <w:rsid w:val="00D9461C"/>
    <w:rsid w:val="00D9585E"/>
    <w:rsid w:val="00D96F73"/>
    <w:rsid w:val="00DA3862"/>
    <w:rsid w:val="00DA3D98"/>
    <w:rsid w:val="00DA4872"/>
    <w:rsid w:val="00DE3228"/>
    <w:rsid w:val="00E0135D"/>
    <w:rsid w:val="00E178ED"/>
    <w:rsid w:val="00E271F1"/>
    <w:rsid w:val="00E42FE0"/>
    <w:rsid w:val="00E63438"/>
    <w:rsid w:val="00E65A52"/>
    <w:rsid w:val="00E6744B"/>
    <w:rsid w:val="00EB07DF"/>
    <w:rsid w:val="00EB24BB"/>
    <w:rsid w:val="00EE7952"/>
    <w:rsid w:val="00EF3BC0"/>
    <w:rsid w:val="00EF719A"/>
    <w:rsid w:val="00F54BBC"/>
    <w:rsid w:val="00F566FD"/>
    <w:rsid w:val="00F86C38"/>
    <w:rsid w:val="00F92BE4"/>
    <w:rsid w:val="00FA171C"/>
    <w:rsid w:val="00FA38CC"/>
    <w:rsid w:val="00FD6E73"/>
    <w:rsid w:val="00FF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E083"/>
  <w15:chartTrackingRefBased/>
  <w15:docId w15:val="{42193DAE-26AB-437F-8623-0638A846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3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43D5"/>
    <w:pPr>
      <w:keepNext/>
      <w:autoSpaceDE w:val="0"/>
      <w:autoSpaceDN w:val="0"/>
      <w:ind w:firstLine="720"/>
      <w:jc w:val="center"/>
      <w:outlineLvl w:val="0"/>
    </w:pPr>
    <w:rPr>
      <w:rFonts w:ascii=".VnTimeH" w:hAnsi=".VnTimeH"/>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3D5"/>
    <w:rPr>
      <w:rFonts w:ascii=".VnTimeH" w:eastAsia="Times New Roman" w:hAnsi=".VnTimeH" w:cs="Times New Roman"/>
      <w:b/>
      <w:bCs/>
      <w:sz w:val="28"/>
      <w:szCs w:val="28"/>
      <w:lang w:val="en-GB"/>
    </w:rPr>
  </w:style>
  <w:style w:type="paragraph" w:styleId="BodyText">
    <w:name w:val="Body Text"/>
    <w:basedOn w:val="Normal"/>
    <w:link w:val="BodyTextChar"/>
    <w:rsid w:val="00C443D5"/>
    <w:pPr>
      <w:autoSpaceDE w:val="0"/>
      <w:autoSpaceDN w:val="0"/>
      <w:jc w:val="both"/>
    </w:pPr>
    <w:rPr>
      <w:rFonts w:ascii=".VnTime" w:hAnsi=".VnTime"/>
      <w:sz w:val="28"/>
      <w:szCs w:val="28"/>
      <w:lang w:val="en-GB"/>
    </w:rPr>
  </w:style>
  <w:style w:type="character" w:customStyle="1" w:styleId="BodyTextChar">
    <w:name w:val="Body Text Char"/>
    <w:basedOn w:val="DefaultParagraphFont"/>
    <w:link w:val="BodyText"/>
    <w:rsid w:val="00C443D5"/>
    <w:rPr>
      <w:rFonts w:ascii=".VnTime" w:eastAsia="Times New Roman" w:hAnsi=".VnTime" w:cs="Times New Roman"/>
      <w:sz w:val="28"/>
      <w:szCs w:val="28"/>
      <w:lang w:val="en-GB"/>
    </w:rPr>
  </w:style>
  <w:style w:type="paragraph" w:styleId="ListParagraph">
    <w:name w:val="List Paragraph"/>
    <w:basedOn w:val="Normal"/>
    <w:uiPriority w:val="34"/>
    <w:qFormat/>
    <w:rsid w:val="00C443D5"/>
    <w:pPr>
      <w:ind w:left="720"/>
      <w:contextualSpacing/>
    </w:pPr>
  </w:style>
  <w:style w:type="paragraph" w:styleId="BodyTextIndent">
    <w:name w:val="Body Text Indent"/>
    <w:basedOn w:val="Normal"/>
    <w:link w:val="BodyTextIndentChar"/>
    <w:unhideWhenUsed/>
    <w:rsid w:val="00C443D5"/>
    <w:pPr>
      <w:spacing w:after="120"/>
      <w:ind w:left="360"/>
    </w:pPr>
    <w:rPr>
      <w:rFonts w:ascii="VNtimes New Roman" w:hAnsi="VNtimes New Roman"/>
    </w:rPr>
  </w:style>
  <w:style w:type="character" w:customStyle="1" w:styleId="BodyTextIndentChar">
    <w:name w:val="Body Text Indent Char"/>
    <w:basedOn w:val="DefaultParagraphFont"/>
    <w:link w:val="BodyTextIndent"/>
    <w:rsid w:val="00C443D5"/>
    <w:rPr>
      <w:rFonts w:ascii="VNtimes New Roman" w:eastAsia="Times New Roman" w:hAnsi="VNtimes New Roman" w:cs="Times New Roman"/>
      <w:sz w:val="24"/>
      <w:szCs w:val="24"/>
    </w:rPr>
  </w:style>
  <w:style w:type="paragraph" w:styleId="Footer">
    <w:name w:val="footer"/>
    <w:basedOn w:val="Normal"/>
    <w:link w:val="FooterChar"/>
    <w:uiPriority w:val="99"/>
    <w:unhideWhenUsed/>
    <w:rsid w:val="00C443D5"/>
    <w:pPr>
      <w:tabs>
        <w:tab w:val="center" w:pos="4680"/>
        <w:tab w:val="right" w:pos="9360"/>
      </w:tabs>
    </w:pPr>
  </w:style>
  <w:style w:type="character" w:customStyle="1" w:styleId="FooterChar">
    <w:name w:val="Footer Char"/>
    <w:basedOn w:val="DefaultParagraphFont"/>
    <w:link w:val="Footer"/>
    <w:uiPriority w:val="99"/>
    <w:rsid w:val="00C443D5"/>
    <w:rPr>
      <w:rFonts w:ascii="Times New Roman" w:eastAsia="Times New Roman" w:hAnsi="Times New Roman" w:cs="Times New Roman"/>
      <w:sz w:val="24"/>
      <w:szCs w:val="24"/>
    </w:rPr>
  </w:style>
  <w:style w:type="paragraph" w:styleId="NormalWeb">
    <w:name w:val="Normal (Web)"/>
    <w:basedOn w:val="Normal"/>
    <w:uiPriority w:val="99"/>
    <w:unhideWhenUsed/>
    <w:rsid w:val="00C443D5"/>
    <w:pPr>
      <w:spacing w:before="100" w:beforeAutospacing="1" w:after="100" w:afterAutospacing="1"/>
    </w:pPr>
  </w:style>
  <w:style w:type="character" w:customStyle="1" w:styleId="apple-converted-space">
    <w:name w:val="apple-converted-space"/>
    <w:rsid w:val="00C443D5"/>
  </w:style>
  <w:style w:type="character" w:styleId="Strong">
    <w:name w:val="Strong"/>
    <w:basedOn w:val="DefaultParagraphFont"/>
    <w:qFormat/>
    <w:rsid w:val="00C443D5"/>
    <w:rPr>
      <w:b/>
      <w:bCs/>
    </w:rPr>
  </w:style>
  <w:style w:type="paragraph" w:styleId="BalloonText">
    <w:name w:val="Balloon Text"/>
    <w:basedOn w:val="Normal"/>
    <w:link w:val="BalloonTextChar"/>
    <w:uiPriority w:val="99"/>
    <w:semiHidden/>
    <w:unhideWhenUsed/>
    <w:rsid w:val="00B77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5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2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4</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112</cp:revision>
  <cp:lastPrinted>2025-03-29T02:18:00Z</cp:lastPrinted>
  <dcterms:created xsi:type="dcterms:W3CDTF">2024-05-14T03:15:00Z</dcterms:created>
  <dcterms:modified xsi:type="dcterms:W3CDTF">2025-03-29T03:35:00Z</dcterms:modified>
</cp:coreProperties>
</file>